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17C0" w:rsidRPr="004D17C0" w:rsidRDefault="004D17C0" w:rsidP="004D17C0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4D17C0">
        <w:rPr>
          <w:rFonts w:ascii="Times New Roman" w:hAnsi="Times New Roman"/>
          <w:b/>
          <w:sz w:val="28"/>
          <w:szCs w:val="28"/>
          <w:u w:val="single"/>
        </w:rPr>
        <w:t>申請信範本</w:t>
      </w:r>
    </w:p>
    <w:p w:rsidR="004D17C0" w:rsidRPr="004D17C0" w:rsidRDefault="004D17C0" w:rsidP="004D17C0">
      <w:pPr>
        <w:rPr>
          <w:rFonts w:ascii="Times New Roman" w:hAnsi="Times New Roman"/>
          <w:sz w:val="26"/>
          <w:szCs w:val="26"/>
        </w:rPr>
      </w:pPr>
      <w:r w:rsidRPr="004D17C0">
        <w:rPr>
          <w:rFonts w:ascii="Times New Roman" w:hAnsi="Times New Roman"/>
          <w:sz w:val="26"/>
          <w:szCs w:val="26"/>
        </w:rPr>
        <w:t>本函檔號：</w:t>
      </w:r>
      <w:r w:rsidRPr="004D17C0">
        <w:rPr>
          <w:rFonts w:ascii="Times New Roman" w:hAnsi="Times New Roman"/>
          <w:sz w:val="26"/>
          <w:szCs w:val="26"/>
        </w:rPr>
        <w:t xml:space="preserve"> </w:t>
      </w:r>
    </w:p>
    <w:p w:rsidR="004D17C0" w:rsidRPr="004D17C0" w:rsidRDefault="004D17C0" w:rsidP="00132C8B">
      <w:pPr>
        <w:ind w:firstLineChars="200" w:firstLine="520"/>
        <w:rPr>
          <w:rFonts w:ascii="Times New Roman" w:hAnsi="Times New Roman"/>
          <w:sz w:val="26"/>
          <w:szCs w:val="26"/>
        </w:rPr>
      </w:pPr>
    </w:p>
    <w:p w:rsidR="004D17C0" w:rsidRPr="004D17C0" w:rsidRDefault="004D17C0" w:rsidP="004D17C0">
      <w:pPr>
        <w:rPr>
          <w:rFonts w:ascii="Times New Roman" w:hAnsi="Times New Roman"/>
          <w:sz w:val="26"/>
          <w:szCs w:val="26"/>
        </w:rPr>
      </w:pPr>
      <w:r w:rsidRPr="004D17C0">
        <w:rPr>
          <w:rFonts w:ascii="Times New Roman" w:hAnsi="Times New Roman"/>
          <w:sz w:val="26"/>
          <w:szCs w:val="26"/>
        </w:rPr>
        <w:t>電話：</w:t>
      </w:r>
      <w:r w:rsidRPr="004D17C0">
        <w:rPr>
          <w:rFonts w:ascii="Times New Roman" w:hAnsi="Times New Roman"/>
          <w:sz w:val="26"/>
          <w:szCs w:val="26"/>
        </w:rPr>
        <w:t xml:space="preserve"> </w:t>
      </w:r>
    </w:p>
    <w:p w:rsidR="004D17C0" w:rsidRPr="004D17C0" w:rsidRDefault="004D17C0" w:rsidP="004D17C0">
      <w:pPr>
        <w:rPr>
          <w:rFonts w:ascii="Times New Roman" w:hAnsi="Times New Roman"/>
          <w:sz w:val="26"/>
          <w:szCs w:val="26"/>
        </w:rPr>
      </w:pPr>
      <w:r w:rsidRPr="004D17C0">
        <w:rPr>
          <w:rFonts w:ascii="Times New Roman" w:hAnsi="Times New Roman"/>
          <w:sz w:val="26"/>
          <w:szCs w:val="26"/>
        </w:rPr>
        <w:t>傳真：</w:t>
      </w:r>
      <w:r w:rsidRPr="004D17C0">
        <w:rPr>
          <w:rFonts w:ascii="Times New Roman" w:hAnsi="Times New Roman"/>
          <w:sz w:val="26"/>
          <w:szCs w:val="26"/>
        </w:rPr>
        <w:t xml:space="preserve"> </w:t>
      </w:r>
      <w:r w:rsidRPr="004D17C0">
        <w:rPr>
          <w:rFonts w:ascii="Times New Roman" w:hAnsi="Times New Roman"/>
          <w:sz w:val="26"/>
          <w:szCs w:val="26"/>
        </w:rPr>
        <w:tab/>
      </w:r>
    </w:p>
    <w:p w:rsidR="004D17C0" w:rsidRPr="004D17C0" w:rsidRDefault="004D17C0" w:rsidP="004D17C0">
      <w:pPr>
        <w:spacing w:line="240" w:lineRule="atLeast"/>
        <w:rPr>
          <w:rFonts w:ascii="Times New Roman" w:hAnsi="Times New Roman"/>
          <w:sz w:val="26"/>
          <w:szCs w:val="26"/>
        </w:rPr>
      </w:pPr>
    </w:p>
    <w:p w:rsidR="004D17C0" w:rsidRPr="004D17C0" w:rsidRDefault="007538B8" w:rsidP="004D17C0">
      <w:pPr>
        <w:spacing w:line="240" w:lineRule="atLeast"/>
        <w:rPr>
          <w:rFonts w:ascii="Times New Roman" w:hAnsi="Times New Roman"/>
          <w:sz w:val="26"/>
          <w:szCs w:val="26"/>
        </w:rPr>
      </w:pPr>
      <w:r>
        <w:rPr>
          <w:rFonts w:ascii="新細明體" w:hAnsiTheme="minorHAnsi" w:cs="新細明體" w:hint="eastAsia"/>
          <w:sz w:val="26"/>
          <w:szCs w:val="26"/>
          <w:lang w:eastAsia="zh-TW"/>
        </w:rPr>
        <w:t>香港灣仔</w:t>
      </w:r>
      <w:r>
        <w:rPr>
          <w:rFonts w:ascii="新細明體" w:hAnsiTheme="minorHAnsi" w:cs="新細明體"/>
          <w:sz w:val="26"/>
          <w:szCs w:val="26"/>
          <w:lang w:eastAsia="zh-TW"/>
        </w:rPr>
        <w:t xml:space="preserve"> </w:t>
      </w:r>
      <w:proofErr w:type="gramStart"/>
      <w:r>
        <w:rPr>
          <w:rFonts w:ascii="新細明體" w:hAnsiTheme="minorHAnsi" w:cs="新細明體" w:hint="eastAsia"/>
          <w:sz w:val="26"/>
          <w:szCs w:val="26"/>
          <w:lang w:eastAsia="zh-TW"/>
        </w:rPr>
        <w:t>告士打</w:t>
      </w:r>
      <w:proofErr w:type="gramEnd"/>
      <w:r>
        <w:rPr>
          <w:rFonts w:ascii="新細明體" w:hAnsiTheme="minorHAnsi" w:cs="新細明體" w:hint="eastAsia"/>
          <w:sz w:val="26"/>
          <w:szCs w:val="26"/>
          <w:lang w:eastAsia="zh-TW"/>
        </w:rPr>
        <w:t>道</w:t>
      </w:r>
      <w:r>
        <w:rPr>
          <w:rFonts w:ascii="新細明體" w:hAnsiTheme="minorHAnsi" w:cs="新細明體"/>
          <w:sz w:val="26"/>
          <w:szCs w:val="26"/>
          <w:lang w:eastAsia="zh-TW"/>
        </w:rPr>
        <w:t xml:space="preserve"> </w:t>
      </w:r>
      <w:r>
        <w:rPr>
          <w:rFonts w:ascii="Times-Roman" w:hAnsi="Times-Roman" w:cs="Times-Roman"/>
          <w:sz w:val="26"/>
          <w:szCs w:val="26"/>
          <w:lang w:eastAsia="zh-TW"/>
        </w:rPr>
        <w:t xml:space="preserve">7 </w:t>
      </w:r>
      <w:r>
        <w:rPr>
          <w:rFonts w:ascii="新細明體" w:hAnsiTheme="minorHAnsi" w:cs="新細明體" w:hint="eastAsia"/>
          <w:sz w:val="26"/>
          <w:szCs w:val="26"/>
          <w:lang w:eastAsia="zh-TW"/>
        </w:rPr>
        <w:t>號</w:t>
      </w:r>
    </w:p>
    <w:p w:rsidR="004D17C0" w:rsidRPr="004D17C0" w:rsidRDefault="004D17C0" w:rsidP="004D17C0">
      <w:pPr>
        <w:spacing w:line="240" w:lineRule="atLeast"/>
        <w:rPr>
          <w:rFonts w:ascii="Times New Roman" w:hAnsi="Times New Roman"/>
          <w:sz w:val="26"/>
          <w:szCs w:val="26"/>
        </w:rPr>
      </w:pPr>
      <w:r w:rsidRPr="004D17C0">
        <w:rPr>
          <w:rFonts w:ascii="Times New Roman" w:hAnsi="Times New Roman"/>
          <w:sz w:val="26"/>
          <w:szCs w:val="26"/>
        </w:rPr>
        <w:t>入境事務大樓</w:t>
      </w:r>
      <w:r w:rsidRPr="004D17C0">
        <w:rPr>
          <w:rFonts w:ascii="Times New Roman" w:hAnsi="Times New Roman"/>
          <w:sz w:val="26"/>
          <w:szCs w:val="26"/>
        </w:rPr>
        <w:t>47</w:t>
      </w:r>
      <w:r w:rsidRPr="004D17C0">
        <w:rPr>
          <w:rFonts w:ascii="Times New Roman" w:hAnsi="Times New Roman"/>
          <w:sz w:val="26"/>
          <w:szCs w:val="26"/>
        </w:rPr>
        <w:t>樓</w:t>
      </w:r>
    </w:p>
    <w:p w:rsidR="004D17C0" w:rsidRPr="004D17C0" w:rsidRDefault="004D17C0" w:rsidP="004D17C0">
      <w:pPr>
        <w:spacing w:line="240" w:lineRule="atLeast"/>
        <w:rPr>
          <w:rFonts w:ascii="Times New Roman" w:hAnsi="Times New Roman"/>
          <w:sz w:val="26"/>
          <w:szCs w:val="26"/>
        </w:rPr>
      </w:pPr>
      <w:r w:rsidRPr="004D17C0">
        <w:rPr>
          <w:rFonts w:ascii="Times New Roman" w:hAnsi="Times New Roman"/>
          <w:sz w:val="26"/>
          <w:szCs w:val="26"/>
        </w:rPr>
        <w:t>水</w:t>
      </w:r>
      <w:proofErr w:type="gramStart"/>
      <w:r w:rsidRPr="004D17C0">
        <w:rPr>
          <w:rFonts w:ascii="Times New Roman" w:hAnsi="Times New Roman"/>
          <w:sz w:val="26"/>
          <w:szCs w:val="26"/>
        </w:rPr>
        <w:t>務</w:t>
      </w:r>
      <w:proofErr w:type="gramEnd"/>
      <w:r w:rsidRPr="004D17C0">
        <w:rPr>
          <w:rFonts w:ascii="Times New Roman" w:hAnsi="Times New Roman"/>
          <w:sz w:val="26"/>
          <w:szCs w:val="26"/>
        </w:rPr>
        <w:t>署</w:t>
      </w:r>
    </w:p>
    <w:p w:rsidR="004D17C0" w:rsidRPr="004D17C0" w:rsidRDefault="004D17C0" w:rsidP="004D17C0">
      <w:pPr>
        <w:ind w:right="14"/>
        <w:rPr>
          <w:rFonts w:ascii="Times New Roman" w:hAnsi="Times New Roman"/>
          <w:sz w:val="26"/>
          <w:szCs w:val="26"/>
        </w:rPr>
      </w:pPr>
    </w:p>
    <w:p w:rsidR="004D17C0" w:rsidRPr="004D17C0" w:rsidRDefault="004D17C0" w:rsidP="004D17C0">
      <w:pPr>
        <w:spacing w:line="240" w:lineRule="atLeast"/>
        <w:ind w:right="14"/>
        <w:rPr>
          <w:rFonts w:ascii="Times New Roman" w:hAnsi="Times New Roman"/>
          <w:sz w:val="26"/>
          <w:szCs w:val="26"/>
        </w:rPr>
      </w:pPr>
      <w:r w:rsidRPr="004D17C0">
        <w:rPr>
          <w:rFonts w:ascii="Times New Roman" w:hAnsi="Times New Roman"/>
          <w:sz w:val="26"/>
          <w:szCs w:val="26"/>
        </w:rPr>
        <w:t>敬啟者：</w:t>
      </w:r>
    </w:p>
    <w:p w:rsidR="004D17C0" w:rsidRPr="004D17C0" w:rsidRDefault="004D17C0" w:rsidP="004D17C0">
      <w:pPr>
        <w:spacing w:line="240" w:lineRule="atLeast"/>
        <w:ind w:right="14"/>
        <w:rPr>
          <w:rFonts w:ascii="Times New Roman" w:hAnsi="Times New Roman"/>
          <w:b/>
          <w:sz w:val="26"/>
          <w:szCs w:val="26"/>
          <w:u w:val="single"/>
        </w:rPr>
      </w:pPr>
    </w:p>
    <w:tbl>
      <w:tblPr>
        <w:tblW w:w="0" w:type="auto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59"/>
      </w:tblGrid>
      <w:tr w:rsidR="004D17C0" w:rsidRPr="004D17C0" w:rsidTr="00F6533C">
        <w:tc>
          <w:tcPr>
            <w:tcW w:w="8959" w:type="dxa"/>
          </w:tcPr>
          <w:p w:rsidR="004D17C0" w:rsidRPr="004D17C0" w:rsidRDefault="004D17C0" w:rsidP="00F6533C">
            <w:pPr>
              <w:pStyle w:val="letterH"/>
              <w:spacing w:before="0" w:after="0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bookmarkStart w:id="0" w:name="_GoBack"/>
            <w:r w:rsidRPr="004D17C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「自願參與用水效益標籤計劃</w:t>
            </w:r>
            <w:r w:rsidRPr="004D17C0">
              <w:rPr>
                <w:rFonts w:ascii="Times New Roman" w:hAnsi="Times New Roman"/>
                <w:b/>
                <w:sz w:val="26"/>
                <w:szCs w:val="26"/>
                <w:u w:val="single"/>
                <w:lang w:eastAsia="zh-HK"/>
              </w:rPr>
              <w:t xml:space="preserve"> </w:t>
            </w:r>
            <w:r w:rsidRPr="004D17C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－</w:t>
            </w:r>
            <w:r w:rsidRPr="004D17C0">
              <w:rPr>
                <w:rFonts w:ascii="Times New Roman" w:hAnsi="Times New Roman"/>
                <w:b/>
                <w:sz w:val="26"/>
                <w:szCs w:val="26"/>
                <w:u w:val="single"/>
                <w:lang w:eastAsia="zh-HK"/>
              </w:rPr>
              <w:t xml:space="preserve"> </w:t>
            </w:r>
            <w:r w:rsidRPr="004D17C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沐浴</w:t>
            </w:r>
            <w:proofErr w:type="gramStart"/>
            <w:r w:rsidRPr="004D17C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花灑」</w:t>
            </w:r>
            <w:proofErr w:type="gramEnd"/>
            <w:r w:rsidRPr="004D17C0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註冊申請</w:t>
            </w:r>
            <w:bookmarkEnd w:id="0"/>
          </w:p>
        </w:tc>
      </w:tr>
    </w:tbl>
    <w:p w:rsidR="004D17C0" w:rsidRPr="004D17C0" w:rsidRDefault="004D17C0" w:rsidP="004D17C0">
      <w:pPr>
        <w:tabs>
          <w:tab w:val="left" w:pos="720"/>
        </w:tabs>
        <w:ind w:right="90"/>
        <w:jc w:val="both"/>
        <w:rPr>
          <w:rFonts w:ascii="Times New Roman" w:hAnsi="Times New Roman"/>
          <w:b/>
          <w:sz w:val="26"/>
          <w:szCs w:val="26"/>
        </w:rPr>
      </w:pPr>
    </w:p>
    <w:p w:rsidR="004D17C0" w:rsidRPr="004D17C0" w:rsidRDefault="004D17C0" w:rsidP="00974F07">
      <w:pPr>
        <w:tabs>
          <w:tab w:val="left" w:pos="720"/>
        </w:tabs>
        <w:jc w:val="both"/>
        <w:rPr>
          <w:rFonts w:ascii="Times New Roman" w:hAnsi="Times New Roman"/>
          <w:sz w:val="26"/>
          <w:szCs w:val="26"/>
        </w:rPr>
      </w:pPr>
      <w:r w:rsidRPr="004D17C0">
        <w:rPr>
          <w:rFonts w:ascii="Times New Roman" w:hAnsi="Times New Roman"/>
          <w:noProof/>
          <w:sz w:val="26"/>
          <w:szCs w:val="26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E26DCA" wp14:editId="139AAC16">
                <wp:simplePos x="0" y="0"/>
                <wp:positionH relativeFrom="column">
                  <wp:posOffset>1038225</wp:posOffset>
                </wp:positionH>
                <wp:positionV relativeFrom="paragraph">
                  <wp:posOffset>151130</wp:posOffset>
                </wp:positionV>
                <wp:extent cx="1885950" cy="0"/>
                <wp:effectExtent l="0" t="0" r="0" b="0"/>
                <wp:wrapNone/>
                <wp:docPr id="1" name="AutoShape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595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C7700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10" o:spid="_x0000_s1026" type="#_x0000_t32" style="position:absolute;margin-left:81.75pt;margin-top:11.9pt;width:148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" strokeweight="1pt"/>
            </w:pict>
          </mc:Fallback>
        </mc:AlternateContent>
      </w:r>
      <w:r w:rsidRPr="004D17C0">
        <w:rPr>
          <w:rFonts w:ascii="Times New Roman" w:hAnsi="Times New Roman"/>
          <w:sz w:val="26"/>
          <w:szCs w:val="26"/>
        </w:rPr>
        <w:t>本公司是本港</w:t>
      </w:r>
      <w:r w:rsidRPr="004D17C0">
        <w:rPr>
          <w:rFonts w:ascii="Times New Roman" w:hAnsi="Times New Roman"/>
          <w:sz w:val="26"/>
          <w:szCs w:val="26"/>
        </w:rPr>
        <w:t xml:space="preserve">                        </w:t>
      </w:r>
      <w:r w:rsidRPr="004D17C0">
        <w:rPr>
          <w:rFonts w:ascii="Times New Roman" w:hAnsi="Times New Roman"/>
          <w:sz w:val="26"/>
          <w:szCs w:val="26"/>
        </w:rPr>
        <w:t>（</w:t>
      </w:r>
      <w:r w:rsidRPr="004D17C0">
        <w:rPr>
          <w:rFonts w:ascii="Times New Roman" w:hAnsi="Times New Roman"/>
          <w:bCs/>
          <w:sz w:val="26"/>
          <w:szCs w:val="26"/>
        </w:rPr>
        <w:t>花灑</w:t>
      </w:r>
      <w:r w:rsidRPr="004D17C0">
        <w:rPr>
          <w:rFonts w:ascii="Times New Roman" w:hAnsi="Times New Roman"/>
          <w:sz w:val="26"/>
          <w:szCs w:val="26"/>
        </w:rPr>
        <w:t>牌子、型號和</w:t>
      </w:r>
      <w:proofErr w:type="gramStart"/>
      <w:r w:rsidR="00974F07">
        <w:rPr>
          <w:rFonts w:ascii="新細明體" w:hAnsi="Times-Roman" w:cs="新細明體" w:hint="eastAsia"/>
          <w:sz w:val="26"/>
          <w:szCs w:val="26"/>
        </w:rPr>
        <w:t>∕</w:t>
      </w:r>
      <w:proofErr w:type="gramEnd"/>
      <w:r w:rsidRPr="004D17C0">
        <w:rPr>
          <w:rFonts w:ascii="Times New Roman" w:hAnsi="Times New Roman"/>
          <w:sz w:val="26"/>
          <w:szCs w:val="26"/>
        </w:rPr>
        <w:t>或名稱）的</w:t>
      </w:r>
      <w:proofErr w:type="gramStart"/>
      <w:r w:rsidRPr="004D17C0">
        <w:rPr>
          <w:rFonts w:ascii="Times New Roman" w:hAnsi="Times New Roman"/>
          <w:sz w:val="26"/>
          <w:szCs w:val="26"/>
        </w:rPr>
        <w:t>（</w:t>
      </w:r>
      <w:proofErr w:type="gramEnd"/>
      <w:r w:rsidRPr="004D17C0">
        <w:rPr>
          <w:rFonts w:ascii="Times New Roman" w:hAnsi="Times New Roman"/>
          <w:sz w:val="26"/>
          <w:szCs w:val="26"/>
        </w:rPr>
        <w:t>製造商</w:t>
      </w:r>
      <w:proofErr w:type="gramStart"/>
      <w:r w:rsidR="00974F07">
        <w:rPr>
          <w:rFonts w:ascii="新細明體" w:hAnsi="Times-Roman" w:cs="新細明體" w:hint="eastAsia"/>
          <w:sz w:val="26"/>
          <w:szCs w:val="26"/>
        </w:rPr>
        <w:t>∕</w:t>
      </w:r>
      <w:proofErr w:type="gramEnd"/>
      <w:r w:rsidRPr="004D17C0">
        <w:rPr>
          <w:rFonts w:ascii="Times New Roman" w:hAnsi="Times New Roman"/>
          <w:sz w:val="26"/>
          <w:szCs w:val="26"/>
        </w:rPr>
        <w:t>進口商</w:t>
      </w:r>
      <w:proofErr w:type="gramStart"/>
      <w:r w:rsidR="00974F07">
        <w:rPr>
          <w:rFonts w:ascii="新細明體" w:hAnsi="Times-Roman" w:cs="新細明體" w:hint="eastAsia"/>
          <w:sz w:val="26"/>
          <w:szCs w:val="26"/>
        </w:rPr>
        <w:t>∕</w:t>
      </w:r>
      <w:proofErr w:type="gramEnd"/>
      <w:r w:rsidRPr="004D17C0">
        <w:rPr>
          <w:rFonts w:ascii="Times New Roman" w:hAnsi="Times New Roman"/>
          <w:sz w:val="26"/>
          <w:szCs w:val="26"/>
        </w:rPr>
        <w:t>其他相關經營者</w:t>
      </w:r>
      <w:proofErr w:type="gramStart"/>
      <w:r w:rsidRPr="004D17C0">
        <w:rPr>
          <w:rFonts w:ascii="Times New Roman" w:hAnsi="Times New Roman"/>
          <w:sz w:val="26"/>
          <w:szCs w:val="26"/>
        </w:rPr>
        <w:t>（</w:t>
      </w:r>
      <w:proofErr w:type="gramEnd"/>
      <w:r w:rsidRPr="004D17C0">
        <w:rPr>
          <w:rFonts w:ascii="Times New Roman" w:hAnsi="Times New Roman"/>
          <w:sz w:val="26"/>
          <w:szCs w:val="26"/>
        </w:rPr>
        <w:t>請闡明</w:t>
      </w:r>
      <w:proofErr w:type="gramStart"/>
      <w:r w:rsidRPr="004D17C0">
        <w:rPr>
          <w:rFonts w:ascii="Times New Roman" w:hAnsi="Times New Roman"/>
          <w:sz w:val="26"/>
          <w:szCs w:val="26"/>
        </w:rPr>
        <w:t>）</w:t>
      </w:r>
      <w:proofErr w:type="gramEnd"/>
      <w:r w:rsidRPr="004D17C0">
        <w:rPr>
          <w:rFonts w:ascii="Times New Roman" w:hAnsi="Times New Roman"/>
          <w:sz w:val="26"/>
          <w:szCs w:val="26"/>
        </w:rPr>
        <w:t>*</w:t>
      </w:r>
      <w:proofErr w:type="gramStart"/>
      <w:r w:rsidRPr="004D17C0">
        <w:rPr>
          <w:rFonts w:ascii="Times New Roman" w:hAnsi="Times New Roman"/>
          <w:sz w:val="26"/>
          <w:szCs w:val="26"/>
        </w:rPr>
        <w:t>）</w:t>
      </w:r>
      <w:proofErr w:type="gramEnd"/>
      <w:r w:rsidRPr="004D17C0">
        <w:rPr>
          <w:rFonts w:ascii="Times New Roman" w:hAnsi="Times New Roman"/>
          <w:sz w:val="26"/>
          <w:szCs w:val="26"/>
        </w:rPr>
        <w:t>，我們申請將</w:t>
      </w:r>
      <w:proofErr w:type="gramStart"/>
      <w:r w:rsidRPr="004D17C0">
        <w:rPr>
          <w:rFonts w:ascii="Times New Roman" w:hAnsi="Times New Roman"/>
          <w:sz w:val="26"/>
          <w:szCs w:val="26"/>
        </w:rPr>
        <w:t>該花灑註</w:t>
      </w:r>
      <w:r w:rsidRPr="004D17C0">
        <w:rPr>
          <w:rFonts w:ascii="Times New Roman" w:hAnsi="Times New Roman"/>
          <w:bCs/>
          <w:sz w:val="26"/>
          <w:szCs w:val="26"/>
        </w:rPr>
        <w:t>冊</w:t>
      </w:r>
      <w:proofErr w:type="gramEnd"/>
      <w:r w:rsidRPr="004D17C0">
        <w:rPr>
          <w:rFonts w:ascii="Times New Roman" w:hAnsi="Times New Roman"/>
          <w:sz w:val="26"/>
          <w:szCs w:val="26"/>
        </w:rPr>
        <w:t>於上述計劃內。</w:t>
      </w:r>
    </w:p>
    <w:p w:rsidR="004D17C0" w:rsidRPr="004D17C0" w:rsidRDefault="004D17C0" w:rsidP="004D17C0">
      <w:pPr>
        <w:jc w:val="both"/>
        <w:rPr>
          <w:rFonts w:ascii="Times New Roman" w:hAnsi="Times New Roman"/>
          <w:sz w:val="26"/>
          <w:szCs w:val="26"/>
        </w:rPr>
      </w:pPr>
    </w:p>
    <w:p w:rsidR="004D17C0" w:rsidRPr="004D17C0" w:rsidRDefault="004D17C0" w:rsidP="00974F07">
      <w:pPr>
        <w:jc w:val="both"/>
        <w:rPr>
          <w:rFonts w:ascii="Times New Roman" w:hAnsi="Times New Roman"/>
          <w:sz w:val="26"/>
          <w:szCs w:val="26"/>
        </w:rPr>
      </w:pPr>
      <w:r w:rsidRPr="004D17C0">
        <w:rPr>
          <w:rFonts w:ascii="Times New Roman" w:hAnsi="Times New Roman"/>
          <w:sz w:val="26"/>
          <w:szCs w:val="26"/>
        </w:rPr>
        <w:t>本公司完全明白「自願參與用水效益標籤計劃</w:t>
      </w:r>
      <w:r w:rsidRPr="004D17C0">
        <w:rPr>
          <w:rFonts w:ascii="Times New Roman" w:hAnsi="Times New Roman"/>
          <w:sz w:val="26"/>
          <w:szCs w:val="26"/>
        </w:rPr>
        <w:t xml:space="preserve"> </w:t>
      </w:r>
      <w:r w:rsidRPr="004D17C0">
        <w:rPr>
          <w:rFonts w:ascii="Times New Roman" w:hAnsi="Times New Roman"/>
          <w:sz w:val="26"/>
          <w:szCs w:val="26"/>
        </w:rPr>
        <w:t>－</w:t>
      </w:r>
      <w:r w:rsidRPr="004D17C0">
        <w:rPr>
          <w:rFonts w:ascii="Times New Roman" w:hAnsi="Times New Roman"/>
          <w:sz w:val="26"/>
          <w:szCs w:val="26"/>
        </w:rPr>
        <w:t xml:space="preserve"> </w:t>
      </w:r>
      <w:r w:rsidRPr="004D17C0">
        <w:rPr>
          <w:rFonts w:ascii="Times New Roman" w:hAnsi="Times New Roman"/>
          <w:sz w:val="26"/>
          <w:szCs w:val="26"/>
        </w:rPr>
        <w:t>沐浴</w:t>
      </w:r>
      <w:proofErr w:type="gramStart"/>
      <w:r w:rsidRPr="004D17C0">
        <w:rPr>
          <w:rFonts w:ascii="Times New Roman" w:hAnsi="Times New Roman"/>
          <w:sz w:val="26"/>
          <w:szCs w:val="26"/>
        </w:rPr>
        <w:t>花灑」</w:t>
      </w:r>
      <w:proofErr w:type="gramEnd"/>
      <w:r w:rsidRPr="004D17C0">
        <w:rPr>
          <w:rFonts w:ascii="Times New Roman" w:hAnsi="Times New Roman"/>
          <w:sz w:val="26"/>
          <w:szCs w:val="26"/>
        </w:rPr>
        <w:t>文件（簡稱「計劃文件」）所載我們須履行的責任，並會遵守所有相關的規定，特別是以下各項：</w:t>
      </w:r>
    </w:p>
    <w:p w:rsidR="004D17C0" w:rsidRPr="004D17C0" w:rsidRDefault="004D17C0" w:rsidP="004D17C0">
      <w:pPr>
        <w:jc w:val="both"/>
        <w:rPr>
          <w:rFonts w:ascii="Times New Roman" w:hAnsi="Times New Roman"/>
          <w:sz w:val="26"/>
          <w:szCs w:val="26"/>
        </w:rPr>
      </w:pPr>
    </w:p>
    <w:p w:rsidR="004D17C0" w:rsidRPr="004D17C0" w:rsidRDefault="007538B8" w:rsidP="003D50A5">
      <w:pPr>
        <w:widowControl w:val="0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737" w:hanging="73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新細明體" w:hAnsi="Times-Roman" w:cs="新細明體" w:hint="eastAsia"/>
          <w:sz w:val="26"/>
          <w:szCs w:val="26"/>
        </w:rPr>
        <w:t>遞交「申請信範本」和本計劃文件第</w:t>
      </w:r>
      <w:r>
        <w:rPr>
          <w:rFonts w:ascii="新細明體" w:hAnsi="Times-Roman" w:cs="新細明體"/>
          <w:sz w:val="26"/>
          <w:szCs w:val="26"/>
        </w:rPr>
        <w:t xml:space="preserve"> </w:t>
      </w:r>
      <w:r>
        <w:rPr>
          <w:rFonts w:ascii="Times-Roman" w:hAnsi="Times-Roman" w:cs="Times-Roman"/>
          <w:sz w:val="26"/>
          <w:szCs w:val="26"/>
        </w:rPr>
        <w:t xml:space="preserve">9.3 </w:t>
      </w:r>
      <w:r>
        <w:rPr>
          <w:rFonts w:ascii="新細明體" w:hAnsi="Times-Roman" w:cs="新細明體" w:hint="eastAsia"/>
          <w:sz w:val="26"/>
          <w:szCs w:val="26"/>
        </w:rPr>
        <w:t>節所指定的資料，以及按本計劃文件的附件</w:t>
      </w:r>
      <w:r>
        <w:rPr>
          <w:rFonts w:ascii="新細明體" w:hAnsi="Times-Roman" w:cs="新細明體"/>
          <w:sz w:val="26"/>
          <w:szCs w:val="26"/>
        </w:rPr>
        <w:t xml:space="preserve"> </w:t>
      </w:r>
      <w:r>
        <w:rPr>
          <w:rFonts w:ascii="Times-Roman" w:hAnsi="Times-Roman" w:cs="Times-Roman"/>
          <w:sz w:val="26"/>
          <w:szCs w:val="26"/>
        </w:rPr>
        <w:t xml:space="preserve">1 </w:t>
      </w:r>
      <w:r>
        <w:rPr>
          <w:rFonts w:ascii="新細明體" w:hAnsi="Times-Roman" w:cs="新細明體" w:hint="eastAsia"/>
          <w:sz w:val="26"/>
          <w:szCs w:val="26"/>
        </w:rPr>
        <w:t>的第</w:t>
      </w:r>
      <w:r>
        <w:rPr>
          <w:rFonts w:ascii="新細明體" w:hAnsi="Times-Roman" w:cs="新細明體"/>
          <w:sz w:val="26"/>
          <w:szCs w:val="26"/>
        </w:rPr>
        <w:t xml:space="preserve"> </w:t>
      </w:r>
      <w:r>
        <w:rPr>
          <w:rFonts w:ascii="Times-Roman" w:hAnsi="Times-Roman" w:cs="Times-Roman"/>
          <w:sz w:val="26"/>
          <w:szCs w:val="26"/>
        </w:rPr>
        <w:t xml:space="preserve">I </w:t>
      </w:r>
      <w:r>
        <w:rPr>
          <w:rFonts w:ascii="新細明體" w:hAnsi="Times-Roman" w:cs="新細明體" w:hint="eastAsia"/>
          <w:sz w:val="26"/>
          <w:szCs w:val="26"/>
        </w:rPr>
        <w:t>及</w:t>
      </w:r>
      <w:r>
        <w:rPr>
          <w:rFonts w:ascii="新細明體" w:hAnsi="Times-Roman" w:cs="新細明體"/>
          <w:sz w:val="26"/>
          <w:szCs w:val="26"/>
        </w:rPr>
        <w:t xml:space="preserve"> </w:t>
      </w:r>
      <w:r>
        <w:rPr>
          <w:rFonts w:ascii="Times-Roman" w:hAnsi="Times-Roman" w:cs="Times-Roman"/>
          <w:sz w:val="26"/>
          <w:szCs w:val="26"/>
        </w:rPr>
        <w:t xml:space="preserve">II </w:t>
      </w:r>
      <w:r>
        <w:rPr>
          <w:rFonts w:ascii="新細明體" w:hAnsi="Times-Roman" w:cs="新細明體" w:hint="eastAsia"/>
          <w:sz w:val="26"/>
          <w:szCs w:val="26"/>
        </w:rPr>
        <w:t>節所列的要求提交測試結果；</w:t>
      </w:r>
    </w:p>
    <w:p w:rsidR="004D17C0" w:rsidRPr="004D17C0" w:rsidRDefault="007538B8" w:rsidP="003D50A5">
      <w:pPr>
        <w:widowControl w:val="0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737" w:hanging="73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新細明體" w:hAnsi="Times-Roman" w:cs="新細明體" w:hint="eastAsia"/>
          <w:sz w:val="26"/>
          <w:szCs w:val="26"/>
        </w:rPr>
        <w:t>自費印製用水效益標籤，並按「計劃文件」第</w:t>
      </w:r>
      <w:r>
        <w:rPr>
          <w:rFonts w:ascii="新細明體" w:hAnsi="Times-Roman" w:cs="新細明體"/>
          <w:sz w:val="26"/>
          <w:szCs w:val="26"/>
        </w:rPr>
        <w:t xml:space="preserve"> </w:t>
      </w:r>
      <w:r>
        <w:rPr>
          <w:rFonts w:ascii="Times-Roman" w:hAnsi="Times-Roman" w:cs="Times-Roman"/>
          <w:sz w:val="26"/>
          <w:szCs w:val="26"/>
        </w:rPr>
        <w:t xml:space="preserve">7 </w:t>
      </w:r>
      <w:r>
        <w:rPr>
          <w:rFonts w:ascii="新細明體" w:hAnsi="Times-Roman" w:cs="新細明體" w:hint="eastAsia"/>
          <w:sz w:val="26"/>
          <w:szCs w:val="26"/>
        </w:rPr>
        <w:t>節的規定張貼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∕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印製完全版用水效益標籤在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花灑或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其包裝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的當眼位置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上；</w:t>
      </w:r>
    </w:p>
    <w:p w:rsidR="004D17C0" w:rsidRPr="004D17C0" w:rsidRDefault="007538B8" w:rsidP="003D50A5">
      <w:pPr>
        <w:widowControl w:val="0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737" w:hanging="73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新細明體" w:hAnsi="Times-Roman" w:cs="新細明體" w:hint="eastAsia"/>
          <w:sz w:val="26"/>
          <w:szCs w:val="26"/>
        </w:rPr>
        <w:t>確保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註冊花灑在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陳列出售時，與完全版用水效益標籤一同展示；</w:t>
      </w:r>
    </w:p>
    <w:p w:rsidR="004D17C0" w:rsidRPr="004D17C0" w:rsidRDefault="007538B8" w:rsidP="003D50A5">
      <w:pPr>
        <w:widowControl w:val="0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737" w:hanging="73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新細明體" w:hAnsi="Times-Roman" w:cs="新細明體" w:hint="eastAsia"/>
          <w:sz w:val="26"/>
          <w:szCs w:val="26"/>
        </w:rPr>
        <w:t>當沐浴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花灑按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計劃註冊後，把詳情通知本公司銷售網絡的其他經營者（例如銷售代理、零售商等），並通知他們水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務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署或要求進入其樓宇內進行「計劃文件」第</w:t>
      </w:r>
      <w:r>
        <w:rPr>
          <w:rFonts w:ascii="新細明體" w:hAnsi="Times-Roman" w:cs="新細明體"/>
          <w:sz w:val="26"/>
          <w:szCs w:val="26"/>
        </w:rPr>
        <w:t xml:space="preserve"> </w:t>
      </w:r>
      <w:r>
        <w:rPr>
          <w:rFonts w:ascii="Times-Roman" w:hAnsi="Times-Roman" w:cs="Times-Roman"/>
          <w:sz w:val="26"/>
          <w:szCs w:val="26"/>
        </w:rPr>
        <w:t xml:space="preserve">11 </w:t>
      </w:r>
      <w:r>
        <w:rPr>
          <w:rFonts w:ascii="新細明體" w:hAnsi="Times-Roman" w:cs="新細明體" w:hint="eastAsia"/>
          <w:sz w:val="26"/>
          <w:szCs w:val="26"/>
        </w:rPr>
        <w:t>節所載的年度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∕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特別檢查；</w:t>
      </w:r>
    </w:p>
    <w:p w:rsidR="004D17C0" w:rsidRPr="004D17C0" w:rsidRDefault="007538B8" w:rsidP="003D50A5">
      <w:pPr>
        <w:widowControl w:val="0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737" w:hanging="73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新細明體" w:hAnsi="Times-Roman" w:cs="新細明體" w:hint="eastAsia"/>
          <w:sz w:val="26"/>
          <w:szCs w:val="26"/>
        </w:rPr>
        <w:t>容許獲署長授權的檢查人員在本公司的樓宇內對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註冊花灑進行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年度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∕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特別檢查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∕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重新檢查；</w:t>
      </w:r>
    </w:p>
    <w:p w:rsidR="004D17C0" w:rsidRPr="004D17C0" w:rsidRDefault="007538B8" w:rsidP="003D50A5">
      <w:pPr>
        <w:widowControl w:val="0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737" w:hanging="73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新細明體" w:hAnsi="Times-Roman" w:cs="新細明體" w:hint="eastAsia"/>
          <w:sz w:val="26"/>
          <w:szCs w:val="26"/>
        </w:rPr>
        <w:t>容許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註冊花灑的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流量和效能的測試數據上載於水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務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署的網頁，以供市民參閱；</w:t>
      </w:r>
    </w:p>
    <w:p w:rsidR="004D17C0" w:rsidRPr="004D17C0" w:rsidRDefault="007538B8" w:rsidP="003D50A5">
      <w:pPr>
        <w:widowControl w:val="0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737" w:hanging="73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新細明體" w:hAnsi="Times-Roman" w:cs="新細明體" w:hint="eastAsia"/>
          <w:sz w:val="26"/>
          <w:szCs w:val="26"/>
        </w:rPr>
        <w:t>若發現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沐浴花灑有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不符合計劃規定的情況，本公司須自費聘請符合本計劃文件的第</w:t>
      </w:r>
      <w:r>
        <w:rPr>
          <w:rFonts w:ascii="新細明體" w:hAnsi="Times-Roman" w:cs="新細明體"/>
          <w:sz w:val="26"/>
          <w:szCs w:val="26"/>
        </w:rPr>
        <w:t xml:space="preserve"> </w:t>
      </w:r>
      <w:r>
        <w:rPr>
          <w:rFonts w:ascii="Times-Roman" w:hAnsi="Times-Roman" w:cs="Times-Roman"/>
          <w:sz w:val="26"/>
          <w:szCs w:val="26"/>
        </w:rPr>
        <w:t xml:space="preserve">8 </w:t>
      </w:r>
      <w:r>
        <w:rPr>
          <w:rFonts w:ascii="新細明體" w:hAnsi="Times-Roman" w:cs="新細明體" w:hint="eastAsia"/>
          <w:sz w:val="26"/>
          <w:szCs w:val="26"/>
        </w:rPr>
        <w:t>節要求的認可實驗所對沐浴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花灑再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進行測試，並須在水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務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署指定的期限內把測試結果送交該署。</w:t>
      </w:r>
    </w:p>
    <w:p w:rsidR="004D17C0" w:rsidRPr="004D17C0" w:rsidRDefault="007538B8" w:rsidP="003D50A5">
      <w:pPr>
        <w:widowControl w:val="0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737" w:hanging="737"/>
        <w:jc w:val="both"/>
        <w:textAlignment w:val="auto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新細明體" w:hAnsi="Times-Roman" w:cs="新細明體" w:hint="eastAsia"/>
          <w:sz w:val="26"/>
          <w:szCs w:val="26"/>
        </w:rPr>
        <w:t>按本署提出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的要求，提交成功註冊的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沐浴花灑的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參考樣本；</w:t>
      </w:r>
    </w:p>
    <w:p w:rsidR="004D17C0" w:rsidRPr="007538B8" w:rsidRDefault="007538B8" w:rsidP="003D50A5">
      <w:pPr>
        <w:widowControl w:val="0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737" w:hanging="73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新細明體" w:hAnsi="Times-Roman" w:cs="新細明體" w:hint="eastAsia"/>
          <w:sz w:val="26"/>
          <w:szCs w:val="26"/>
        </w:rPr>
        <w:t>須於指定期限前提交申請註冊所需的資料，未能按照上述程序者，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本署將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拒絕其申請；</w:t>
      </w:r>
    </w:p>
    <w:p w:rsidR="007538B8" w:rsidRPr="007538B8" w:rsidRDefault="007538B8" w:rsidP="003D50A5">
      <w:pPr>
        <w:widowControl w:val="0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737" w:hanging="73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新細明體" w:hAnsi="Times-Roman" w:cs="新細明體" w:hint="eastAsia"/>
          <w:sz w:val="26"/>
          <w:szCs w:val="26"/>
        </w:rPr>
        <w:t>透過書面通知（英文或中文，所提交的申請信範本及全部文件的封面上必須有公司印鑑）並以郵寄、傳真或電子郵件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通知本署有關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公司的任何更改（如公司名稱）。該書面通知應在更改前不少於</w:t>
      </w:r>
      <w:r>
        <w:rPr>
          <w:rFonts w:ascii="新細明體" w:hAnsi="Times-Roman" w:cs="新細明體"/>
          <w:sz w:val="26"/>
          <w:szCs w:val="26"/>
        </w:rPr>
        <w:t xml:space="preserve"> </w:t>
      </w:r>
      <w:r>
        <w:rPr>
          <w:rFonts w:ascii="Times-Roman" w:hAnsi="Times-Roman" w:cs="Times-Roman"/>
          <w:sz w:val="26"/>
          <w:szCs w:val="26"/>
        </w:rPr>
        <w:t xml:space="preserve">14 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個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工作天提交。未能按照上述的通知程序可能導致產品的註冊無效。更改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沐浴花灑的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資料（如品</w:t>
      </w:r>
      <w:r>
        <w:rPr>
          <w:rFonts w:ascii="新細明體" w:hAnsi="Times-Roman" w:cs="新細明體" w:hint="eastAsia"/>
          <w:sz w:val="26"/>
          <w:szCs w:val="26"/>
        </w:rPr>
        <w:lastRenderedPageBreak/>
        <w:t>牌名稱，型號）將被視為重大更新，並需要重新註冊；</w:t>
      </w:r>
    </w:p>
    <w:p w:rsidR="007538B8" w:rsidRPr="007538B8" w:rsidRDefault="007538B8" w:rsidP="003D50A5">
      <w:pPr>
        <w:widowControl w:val="0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737" w:hanging="73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新細明體" w:hAnsi="Times-Roman" w:cs="新細明體" w:hint="eastAsia"/>
          <w:sz w:val="26"/>
          <w:szCs w:val="26"/>
        </w:rPr>
        <w:t>若沐浴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花灑被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取消註冊，須在三個月內除去所有貼在該沐浴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花灑及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其包裝上的標籤；以及</w:t>
      </w:r>
    </w:p>
    <w:p w:rsidR="007538B8" w:rsidRPr="004D17C0" w:rsidRDefault="007538B8" w:rsidP="003D50A5">
      <w:pPr>
        <w:widowControl w:val="0"/>
        <w:numPr>
          <w:ilvl w:val="0"/>
          <w:numId w:val="2"/>
        </w:numPr>
        <w:tabs>
          <w:tab w:val="left" w:pos="851"/>
        </w:tabs>
        <w:overflowPunct/>
        <w:autoSpaceDE/>
        <w:autoSpaceDN/>
        <w:adjustRightInd/>
        <w:ind w:left="737" w:hanging="737"/>
        <w:jc w:val="both"/>
        <w:textAlignment w:val="auto"/>
        <w:rPr>
          <w:rFonts w:ascii="Times New Roman" w:hAnsi="Times New Roman"/>
          <w:sz w:val="26"/>
          <w:szCs w:val="26"/>
        </w:rPr>
      </w:pPr>
      <w:r>
        <w:rPr>
          <w:rFonts w:ascii="新細明體" w:hAnsi="Times-Roman" w:cs="新細明體" w:hint="eastAsia"/>
          <w:sz w:val="26"/>
          <w:szCs w:val="26"/>
        </w:rPr>
        <w:t>參與者須於註冊取消後一個月內將相關的註冊證書</w:t>
      </w:r>
      <w:proofErr w:type="gramStart"/>
      <w:r>
        <w:rPr>
          <w:rFonts w:ascii="新細明體" w:hAnsi="Times-Roman" w:cs="新細明體" w:hint="eastAsia"/>
          <w:sz w:val="26"/>
          <w:szCs w:val="26"/>
        </w:rPr>
        <w:t>歸還本署</w:t>
      </w:r>
      <w:proofErr w:type="gramEnd"/>
      <w:r>
        <w:rPr>
          <w:rFonts w:ascii="新細明體" w:hAnsi="Times-Roman" w:cs="新細明體" w:hint="eastAsia"/>
          <w:sz w:val="26"/>
          <w:szCs w:val="26"/>
        </w:rPr>
        <w:t>。</w:t>
      </w:r>
    </w:p>
    <w:p w:rsidR="004D17C0" w:rsidRPr="004D17C0" w:rsidRDefault="004D17C0" w:rsidP="007538B8">
      <w:pPr>
        <w:ind w:right="91"/>
        <w:jc w:val="both"/>
        <w:rPr>
          <w:rFonts w:ascii="Times New Roman" w:hAnsi="Times New Roman"/>
          <w:sz w:val="26"/>
          <w:szCs w:val="26"/>
        </w:rPr>
      </w:pPr>
    </w:p>
    <w:p w:rsidR="004D17C0" w:rsidRPr="004D17C0" w:rsidRDefault="004D17C0" w:rsidP="004D17C0">
      <w:pPr>
        <w:ind w:right="90"/>
        <w:jc w:val="both"/>
        <w:rPr>
          <w:rFonts w:ascii="Times New Roman" w:hAnsi="Times New Roman"/>
          <w:sz w:val="26"/>
          <w:szCs w:val="26"/>
        </w:rPr>
      </w:pPr>
      <w:r w:rsidRPr="004D17C0">
        <w:rPr>
          <w:rFonts w:ascii="Times New Roman" w:hAnsi="Times New Roman"/>
          <w:sz w:val="26"/>
          <w:szCs w:val="26"/>
        </w:rPr>
        <w:t>申請註冊</w:t>
      </w:r>
      <w:proofErr w:type="gramStart"/>
      <w:r w:rsidRPr="004D17C0">
        <w:rPr>
          <w:rFonts w:ascii="Times New Roman" w:hAnsi="Times New Roman"/>
          <w:sz w:val="26"/>
          <w:szCs w:val="26"/>
        </w:rPr>
        <w:t>的花灑的</w:t>
      </w:r>
      <w:proofErr w:type="gramEnd"/>
      <w:r w:rsidRPr="004D17C0">
        <w:rPr>
          <w:rFonts w:ascii="Times New Roman" w:hAnsi="Times New Roman"/>
          <w:sz w:val="26"/>
          <w:szCs w:val="26"/>
        </w:rPr>
        <w:t>詳細資料載於隨附的文件（請參閱附件</w:t>
      </w:r>
      <w:r w:rsidRPr="004D17C0">
        <w:rPr>
          <w:rFonts w:ascii="Times New Roman" w:hAnsi="Times New Roman"/>
          <w:sz w:val="26"/>
          <w:szCs w:val="26"/>
        </w:rPr>
        <w:t>4</w:t>
      </w:r>
      <w:r w:rsidRPr="004D17C0">
        <w:rPr>
          <w:rFonts w:ascii="Times New Roman" w:hAnsi="Times New Roman"/>
          <w:sz w:val="26"/>
          <w:szCs w:val="26"/>
        </w:rPr>
        <w:t>所需提交的資料），以供審批。</w:t>
      </w:r>
    </w:p>
    <w:p w:rsidR="004D17C0" w:rsidRPr="004D17C0" w:rsidRDefault="004D17C0" w:rsidP="004D17C0">
      <w:pPr>
        <w:ind w:right="994"/>
        <w:jc w:val="center"/>
        <w:rPr>
          <w:rFonts w:ascii="Times New Roman" w:hAnsi="Times New Roman"/>
          <w:sz w:val="26"/>
          <w:szCs w:val="26"/>
        </w:rPr>
      </w:pPr>
    </w:p>
    <w:p w:rsidR="004D17C0" w:rsidRPr="004D17C0" w:rsidRDefault="004D17C0" w:rsidP="004D17C0">
      <w:pPr>
        <w:ind w:right="994"/>
        <w:jc w:val="center"/>
        <w:rPr>
          <w:rFonts w:ascii="Times New Roman" w:hAnsi="Times New Roman"/>
          <w:sz w:val="26"/>
          <w:szCs w:val="26"/>
        </w:rPr>
      </w:pPr>
    </w:p>
    <w:p w:rsidR="004D17C0" w:rsidRPr="004D17C0" w:rsidRDefault="004D17C0" w:rsidP="004D17C0">
      <w:pPr>
        <w:ind w:right="994"/>
        <w:jc w:val="center"/>
        <w:rPr>
          <w:rFonts w:ascii="Times New Roman" w:hAnsi="Times New Roman"/>
          <w:sz w:val="26"/>
          <w:szCs w:val="26"/>
        </w:rPr>
      </w:pPr>
    </w:p>
    <w:p w:rsidR="004D17C0" w:rsidRPr="004D17C0" w:rsidRDefault="007538B8" w:rsidP="004D17C0">
      <w:pPr>
        <w:ind w:right="994"/>
        <w:rPr>
          <w:rFonts w:ascii="Times New Roman" w:hAnsi="Times New Roman"/>
          <w:sz w:val="26"/>
          <w:szCs w:val="26"/>
        </w:rPr>
      </w:pPr>
      <w:r>
        <w:rPr>
          <w:rFonts w:ascii="新細明體" w:hAnsiTheme="minorHAnsi" w:cs="新細明體" w:hint="eastAsia"/>
          <w:sz w:val="26"/>
          <w:szCs w:val="26"/>
          <w:lang w:eastAsia="zh-TW"/>
        </w:rPr>
        <w:t>（製造商</w:t>
      </w:r>
      <w:proofErr w:type="gramStart"/>
      <w:r>
        <w:rPr>
          <w:rFonts w:ascii="新細明體" w:hAnsiTheme="minorHAnsi" w:cs="新細明體" w:hint="eastAsia"/>
          <w:sz w:val="26"/>
          <w:szCs w:val="26"/>
          <w:lang w:eastAsia="zh-TW"/>
        </w:rPr>
        <w:t>∕</w:t>
      </w:r>
      <w:proofErr w:type="gramEnd"/>
      <w:r>
        <w:rPr>
          <w:rFonts w:ascii="新細明體" w:hAnsiTheme="minorHAnsi" w:cs="新細明體" w:hint="eastAsia"/>
          <w:sz w:val="26"/>
          <w:szCs w:val="26"/>
          <w:lang w:eastAsia="zh-TW"/>
        </w:rPr>
        <w:t>進口商</w:t>
      </w:r>
      <w:proofErr w:type="gramStart"/>
      <w:r>
        <w:rPr>
          <w:rFonts w:ascii="新細明體" w:hAnsiTheme="minorHAnsi" w:cs="新細明體" w:hint="eastAsia"/>
          <w:sz w:val="26"/>
          <w:szCs w:val="26"/>
          <w:lang w:eastAsia="zh-TW"/>
        </w:rPr>
        <w:t>∕</w:t>
      </w:r>
      <w:proofErr w:type="gramEnd"/>
      <w:r>
        <w:rPr>
          <w:rFonts w:ascii="新細明體" w:hAnsiTheme="minorHAnsi" w:cs="新細明體" w:hint="eastAsia"/>
          <w:sz w:val="26"/>
          <w:szCs w:val="26"/>
          <w:lang w:eastAsia="zh-TW"/>
        </w:rPr>
        <w:t>代理商名稱及公司印鑑）</w:t>
      </w:r>
    </w:p>
    <w:p w:rsidR="004D17C0" w:rsidRPr="004D17C0" w:rsidRDefault="004D17C0" w:rsidP="004D17C0">
      <w:pPr>
        <w:ind w:right="994"/>
        <w:rPr>
          <w:rFonts w:ascii="Times New Roman" w:hAnsi="Times New Roman"/>
          <w:sz w:val="26"/>
          <w:szCs w:val="26"/>
        </w:rPr>
      </w:pPr>
    </w:p>
    <w:p w:rsidR="004D17C0" w:rsidRPr="004D17C0" w:rsidRDefault="004D17C0" w:rsidP="004D17C0">
      <w:pPr>
        <w:ind w:right="994"/>
        <w:rPr>
          <w:rFonts w:ascii="Times New Roman" w:hAnsi="Times New Roman"/>
          <w:sz w:val="26"/>
          <w:szCs w:val="26"/>
        </w:rPr>
      </w:pPr>
      <w:r w:rsidRPr="004D17C0">
        <w:rPr>
          <w:rFonts w:ascii="Times New Roman" w:hAnsi="Times New Roman"/>
          <w:sz w:val="26"/>
          <w:szCs w:val="26"/>
        </w:rPr>
        <w:t>日期</w:t>
      </w:r>
    </w:p>
    <w:p w:rsidR="004D17C0" w:rsidRPr="004D17C0" w:rsidRDefault="004D17C0" w:rsidP="004D17C0">
      <w:pPr>
        <w:ind w:right="994"/>
        <w:rPr>
          <w:rFonts w:ascii="Times New Roman" w:hAnsi="Times New Roman"/>
          <w:sz w:val="26"/>
          <w:szCs w:val="26"/>
        </w:rPr>
      </w:pPr>
      <w:r w:rsidRPr="004D17C0">
        <w:rPr>
          <w:rFonts w:ascii="Times New Roman" w:hAnsi="Times New Roman"/>
          <w:sz w:val="26"/>
          <w:szCs w:val="26"/>
        </w:rPr>
        <w:t>______________</w:t>
      </w:r>
    </w:p>
    <w:p w:rsidR="004D17C0" w:rsidRPr="004D17C0" w:rsidRDefault="004D17C0" w:rsidP="004D17C0">
      <w:pPr>
        <w:jc w:val="both"/>
        <w:rPr>
          <w:rFonts w:ascii="Times New Roman" w:hAnsi="Times New Roman"/>
          <w:i/>
          <w:sz w:val="26"/>
          <w:szCs w:val="26"/>
        </w:rPr>
      </w:pPr>
      <w:r w:rsidRPr="004D17C0">
        <w:rPr>
          <w:rFonts w:ascii="Times New Roman" w:hAnsi="Times New Roman"/>
          <w:sz w:val="26"/>
          <w:szCs w:val="26"/>
        </w:rPr>
        <w:t xml:space="preserve">*         </w:t>
      </w:r>
      <w:r w:rsidRPr="004D17C0">
        <w:rPr>
          <w:rFonts w:ascii="Times New Roman" w:hAnsi="Times New Roman"/>
          <w:i/>
          <w:sz w:val="26"/>
          <w:szCs w:val="26"/>
        </w:rPr>
        <w:t>請刪去不適用者</w:t>
      </w:r>
    </w:p>
    <w:p w:rsidR="004D17C0" w:rsidRPr="004D17C0" w:rsidRDefault="004D17C0" w:rsidP="004D17C0">
      <w:pPr>
        <w:jc w:val="center"/>
        <w:rPr>
          <w:rFonts w:ascii="Times New Roman" w:hAnsi="Times New Roman"/>
          <w:b/>
          <w:sz w:val="22"/>
        </w:rPr>
        <w:sectPr w:rsidR="004D17C0" w:rsidRPr="004D17C0" w:rsidSect="003D50A5">
          <w:headerReference w:type="default" r:id="rId8"/>
          <w:footerReference w:type="even" r:id="rId9"/>
          <w:footerReference w:type="default" r:id="rId10"/>
          <w:pgSz w:w="11909" w:h="16834" w:code="9"/>
          <w:pgMar w:top="1021" w:right="1418" w:bottom="1077" w:left="1361" w:header="680" w:footer="737" w:gutter="0"/>
          <w:pgNumType w:start="3"/>
          <w:cols w:space="720"/>
          <w:docGrid w:linePitch="326"/>
        </w:sectPr>
      </w:pPr>
    </w:p>
    <w:p w:rsidR="004D17C0" w:rsidRPr="00F462D0" w:rsidRDefault="004D17C0" w:rsidP="004D17C0">
      <w:pPr>
        <w:pStyle w:val="AnnexH"/>
        <w:rPr>
          <w:rFonts w:ascii="Arial Black" w:hAnsi="Arial Black"/>
        </w:rPr>
      </w:pPr>
      <w:r w:rsidRPr="00F462D0">
        <w:rPr>
          <w:rFonts w:ascii="Arial Black" w:hAnsi="Arial Black" w:hint="eastAsia"/>
          <w:b/>
          <w:lang w:eastAsia="zh-HK"/>
        </w:rPr>
        <w:lastRenderedPageBreak/>
        <w:t>提交給水務署的資料</w:t>
      </w:r>
    </w:p>
    <w:p w:rsidR="004D17C0" w:rsidRPr="00F462D0" w:rsidRDefault="004D17C0" w:rsidP="004D17C0">
      <w:pPr>
        <w:rPr>
          <w:szCs w:val="24"/>
          <w:u w:val="single"/>
        </w:rPr>
      </w:pPr>
    </w:p>
    <w:p w:rsidR="004D17C0" w:rsidRPr="00F462D0" w:rsidRDefault="004D17C0" w:rsidP="004D17C0">
      <w:pPr>
        <w:tabs>
          <w:tab w:val="left" w:pos="709"/>
        </w:tabs>
        <w:ind w:left="707" w:hangingChars="272" w:hanging="707"/>
        <w:rPr>
          <w:sz w:val="26"/>
          <w:szCs w:val="26"/>
          <w:u w:val="single"/>
        </w:rPr>
      </w:pPr>
    </w:p>
    <w:p w:rsidR="004D17C0" w:rsidRPr="00F462D0" w:rsidRDefault="00132C8B" w:rsidP="003D50A5">
      <w:pPr>
        <w:widowControl w:val="0"/>
        <w:numPr>
          <w:ilvl w:val="3"/>
          <w:numId w:val="3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6"/>
          <w:szCs w:val="26"/>
        </w:rPr>
      </w:pPr>
      <w:r w:rsidRPr="009B31C9">
        <w:rPr>
          <w:rFonts w:ascii="Times-Roman" w:hAnsi="Times-Roman" w:cs="Times-Roman" w:hint="eastAsia"/>
          <w:sz w:val="26"/>
          <w:szCs w:val="26"/>
        </w:rPr>
        <w:t>公司資料，例如公司名稱、地址、電話號碼、傳真號碼、電郵地址、網址、</w:t>
      </w:r>
      <w:r w:rsidR="00B06DD3">
        <w:rPr>
          <w:rFonts w:ascii="Times-Roman" w:hAnsi="Times-Roman" w:cs="Times-Roman" w:hint="eastAsia"/>
          <w:sz w:val="26"/>
          <w:szCs w:val="26"/>
        </w:rPr>
        <w:t xml:space="preserve"> </w:t>
      </w:r>
      <w:r w:rsidRPr="009B31C9">
        <w:rPr>
          <w:rFonts w:ascii="Times-Roman" w:hAnsi="Times-Roman" w:cs="Times-Roman" w:hint="eastAsia"/>
          <w:sz w:val="26"/>
          <w:szCs w:val="26"/>
        </w:rPr>
        <w:t>聯絡人及銷售網絡（例如分銷商的名稱及地址等資料）。</w:t>
      </w:r>
    </w:p>
    <w:p w:rsidR="004D17C0" w:rsidRPr="00F462D0" w:rsidRDefault="004D17C0" w:rsidP="003D50A5">
      <w:pPr>
        <w:spacing w:line="260" w:lineRule="exact"/>
        <w:ind w:left="567" w:hanging="567"/>
        <w:jc w:val="both"/>
        <w:rPr>
          <w:sz w:val="26"/>
          <w:szCs w:val="26"/>
        </w:rPr>
      </w:pPr>
    </w:p>
    <w:p w:rsidR="004D17C0" w:rsidRPr="00F462D0" w:rsidRDefault="00132C8B" w:rsidP="003D50A5">
      <w:pPr>
        <w:widowControl w:val="0"/>
        <w:numPr>
          <w:ilvl w:val="3"/>
          <w:numId w:val="3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6"/>
          <w:szCs w:val="26"/>
        </w:rPr>
      </w:pPr>
      <w:r w:rsidRPr="009B31C9">
        <w:rPr>
          <w:rFonts w:ascii="Times-Roman" w:hAnsi="Times-Roman" w:cs="Times-Roman" w:hint="eastAsia"/>
          <w:sz w:val="26"/>
          <w:szCs w:val="26"/>
        </w:rPr>
        <w:t>申請</w:t>
      </w:r>
      <w:proofErr w:type="gramStart"/>
      <w:r w:rsidRPr="009B31C9">
        <w:rPr>
          <w:rFonts w:ascii="Times-Roman" w:hAnsi="Times-Roman" w:cs="Times-Roman" w:hint="eastAsia"/>
          <w:sz w:val="26"/>
          <w:szCs w:val="26"/>
        </w:rPr>
        <w:t>註冊花灑的</w:t>
      </w:r>
      <w:proofErr w:type="gramEnd"/>
      <w:r w:rsidRPr="009B31C9">
        <w:rPr>
          <w:rFonts w:ascii="Times-Roman" w:hAnsi="Times-Roman" w:cs="Times-Roman" w:hint="eastAsia"/>
          <w:sz w:val="26"/>
          <w:szCs w:val="26"/>
        </w:rPr>
        <w:t>資料，例如產品牌子、型號及</w:t>
      </w:r>
      <w:r w:rsidRPr="009B31C9">
        <w:rPr>
          <w:rFonts w:ascii="Times-Roman" w:hAnsi="Times-Roman" w:cs="Times-Roman"/>
          <w:sz w:val="26"/>
          <w:szCs w:val="26"/>
        </w:rPr>
        <w:t>/</w:t>
      </w:r>
      <w:r w:rsidRPr="009B31C9">
        <w:rPr>
          <w:rFonts w:ascii="Times-Roman" w:hAnsi="Times-Roman" w:cs="Times-Roman" w:hint="eastAsia"/>
          <w:sz w:val="26"/>
          <w:szCs w:val="26"/>
        </w:rPr>
        <w:t>或名稱、產品目錄</w:t>
      </w:r>
      <w:r w:rsidR="000722B1">
        <w:rPr>
          <w:rFonts w:ascii="Times-Roman" w:hAnsi="Times-Roman" w:cs="Times-Roman" w:hint="eastAsia"/>
          <w:sz w:val="26"/>
          <w:szCs w:val="26"/>
          <w:lang w:eastAsia="zh-TW"/>
        </w:rPr>
        <w:t>（</w:t>
      </w:r>
      <w:r w:rsidRPr="009B31C9">
        <w:rPr>
          <w:rFonts w:ascii="Times-Roman" w:hAnsi="Times-Roman" w:cs="Times-Roman" w:hint="eastAsia"/>
          <w:sz w:val="26"/>
          <w:szCs w:val="26"/>
        </w:rPr>
        <w:t>如有的話</w:t>
      </w:r>
      <w:r w:rsidRPr="00F462D0">
        <w:rPr>
          <w:rFonts w:hint="eastAsia"/>
          <w:sz w:val="26"/>
          <w:szCs w:val="26"/>
        </w:rPr>
        <w:t>）</w:t>
      </w:r>
      <w:r w:rsidRPr="009B31C9">
        <w:rPr>
          <w:rFonts w:ascii="Times-Roman" w:hAnsi="Times-Roman" w:cs="Times-Roman" w:hint="eastAsia"/>
          <w:sz w:val="26"/>
          <w:szCs w:val="26"/>
        </w:rPr>
        <w:t>、原產地，以及</w:t>
      </w:r>
      <w:r w:rsidRPr="009B31C9">
        <w:rPr>
          <w:rFonts w:ascii="Times-Roman" w:hAnsi="Times-Roman" w:cs="Times-Roman" w:hint="eastAsia"/>
          <w:sz w:val="26"/>
          <w:szCs w:val="26"/>
        </w:rPr>
        <w:t xml:space="preserve"> 2 </w:t>
      </w:r>
      <w:r w:rsidRPr="009B31C9">
        <w:rPr>
          <w:rFonts w:ascii="Times-Roman" w:hAnsi="Times-Roman" w:cs="Times-Roman" w:hint="eastAsia"/>
          <w:sz w:val="26"/>
          <w:szCs w:val="26"/>
        </w:rPr>
        <w:t>張清楚</w:t>
      </w:r>
      <w:proofErr w:type="gramStart"/>
      <w:r w:rsidRPr="009B31C9">
        <w:rPr>
          <w:rFonts w:ascii="Times-Roman" w:hAnsi="Times-Roman" w:cs="Times-Roman" w:hint="eastAsia"/>
          <w:sz w:val="26"/>
          <w:szCs w:val="26"/>
        </w:rPr>
        <w:t>展示花灑正面</w:t>
      </w:r>
      <w:proofErr w:type="gramEnd"/>
      <w:r w:rsidRPr="009B31C9">
        <w:rPr>
          <w:rFonts w:ascii="Times-Roman" w:hAnsi="Times-Roman" w:cs="Times-Roman" w:hint="eastAsia"/>
          <w:sz w:val="26"/>
          <w:szCs w:val="26"/>
        </w:rPr>
        <w:t>和側面的照片。</w:t>
      </w:r>
    </w:p>
    <w:p w:rsidR="004D17C0" w:rsidRPr="006E7D4E" w:rsidRDefault="004D17C0" w:rsidP="003D50A5">
      <w:pPr>
        <w:tabs>
          <w:tab w:val="left" w:pos="567"/>
        </w:tabs>
        <w:spacing w:line="260" w:lineRule="exact"/>
        <w:ind w:left="567" w:hanging="567"/>
        <w:jc w:val="both"/>
        <w:rPr>
          <w:sz w:val="26"/>
          <w:szCs w:val="26"/>
        </w:rPr>
      </w:pPr>
    </w:p>
    <w:p w:rsidR="004D17C0" w:rsidRPr="00F462D0" w:rsidRDefault="00132C8B" w:rsidP="003D50A5">
      <w:pPr>
        <w:widowControl w:val="0"/>
        <w:numPr>
          <w:ilvl w:val="3"/>
          <w:numId w:val="3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6"/>
          <w:szCs w:val="26"/>
        </w:rPr>
      </w:pPr>
      <w:r w:rsidRPr="009B31C9">
        <w:rPr>
          <w:rFonts w:ascii="Times-Roman" w:hAnsi="Times-Roman" w:cs="Times-Roman" w:hint="eastAsia"/>
          <w:sz w:val="26"/>
          <w:szCs w:val="26"/>
        </w:rPr>
        <w:t>負責印製及張貼用水效益標籤的人士。</w:t>
      </w:r>
    </w:p>
    <w:p w:rsidR="004D17C0" w:rsidRPr="00F462D0" w:rsidRDefault="004D17C0" w:rsidP="003D50A5">
      <w:pPr>
        <w:tabs>
          <w:tab w:val="left" w:pos="567"/>
          <w:tab w:val="num" w:pos="1418"/>
        </w:tabs>
        <w:spacing w:line="260" w:lineRule="exact"/>
        <w:ind w:left="567" w:hanging="567"/>
        <w:jc w:val="both"/>
        <w:rPr>
          <w:sz w:val="26"/>
          <w:szCs w:val="26"/>
        </w:rPr>
      </w:pPr>
    </w:p>
    <w:p w:rsidR="004D17C0" w:rsidRPr="00F462D0" w:rsidRDefault="00132C8B" w:rsidP="003D50A5">
      <w:pPr>
        <w:widowControl w:val="0"/>
        <w:numPr>
          <w:ilvl w:val="3"/>
          <w:numId w:val="3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6"/>
          <w:szCs w:val="26"/>
        </w:rPr>
      </w:pPr>
      <w:r w:rsidRPr="009B31C9">
        <w:rPr>
          <w:rFonts w:ascii="Times-Roman" w:hAnsi="Times-Roman" w:cs="Times-Roman" w:hint="eastAsia"/>
          <w:sz w:val="26"/>
          <w:szCs w:val="26"/>
        </w:rPr>
        <w:t>擬議開始</w:t>
      </w:r>
      <w:proofErr w:type="gramStart"/>
      <w:r w:rsidRPr="009B31C9">
        <w:rPr>
          <w:rFonts w:ascii="Times-Roman" w:hAnsi="Times-Roman" w:cs="Times-Roman" w:hint="eastAsia"/>
          <w:sz w:val="26"/>
          <w:szCs w:val="26"/>
        </w:rPr>
        <w:t>在花灑張貼</w:t>
      </w:r>
      <w:proofErr w:type="gramEnd"/>
      <w:r w:rsidRPr="009B31C9">
        <w:rPr>
          <w:rFonts w:ascii="Times-Roman" w:hAnsi="Times-Roman" w:cs="Times-Roman" w:hint="eastAsia"/>
          <w:sz w:val="26"/>
          <w:szCs w:val="26"/>
        </w:rPr>
        <w:t>用水效益標籤的日期</w:t>
      </w:r>
      <w:r w:rsidR="004D17C0" w:rsidRPr="00F462D0">
        <w:rPr>
          <w:rFonts w:hint="eastAsia"/>
          <w:sz w:val="26"/>
          <w:szCs w:val="26"/>
        </w:rPr>
        <w:t>（</w:t>
      </w:r>
      <w:r w:rsidR="00850466">
        <w:rPr>
          <w:sz w:val="26"/>
          <w:szCs w:val="26"/>
          <w:u w:val="single"/>
        </w:rPr>
        <w:t xml:space="preserve">        </w:t>
      </w:r>
      <w:r w:rsidR="004D17C0" w:rsidRPr="00F462D0">
        <w:rPr>
          <w:rFonts w:hint="eastAsia"/>
          <w:sz w:val="26"/>
          <w:szCs w:val="26"/>
        </w:rPr>
        <w:t>年</w:t>
      </w:r>
      <w:r w:rsidR="00850466">
        <w:rPr>
          <w:sz w:val="26"/>
          <w:szCs w:val="26"/>
          <w:u w:val="single"/>
        </w:rPr>
        <w:t xml:space="preserve">        </w:t>
      </w:r>
      <w:r w:rsidR="004D17C0" w:rsidRPr="00F462D0">
        <w:rPr>
          <w:rFonts w:hint="eastAsia"/>
          <w:sz w:val="26"/>
          <w:szCs w:val="26"/>
        </w:rPr>
        <w:t>月）。</w:t>
      </w:r>
    </w:p>
    <w:p w:rsidR="004D17C0" w:rsidRPr="00F462D0" w:rsidRDefault="004D17C0" w:rsidP="003D50A5">
      <w:pPr>
        <w:tabs>
          <w:tab w:val="left" w:pos="567"/>
          <w:tab w:val="num" w:pos="1418"/>
        </w:tabs>
        <w:spacing w:line="260" w:lineRule="exact"/>
        <w:ind w:left="567" w:hanging="567"/>
        <w:jc w:val="both"/>
        <w:rPr>
          <w:sz w:val="26"/>
          <w:szCs w:val="26"/>
        </w:rPr>
      </w:pPr>
    </w:p>
    <w:p w:rsidR="004D17C0" w:rsidRPr="00F462D0" w:rsidRDefault="00132C8B" w:rsidP="003D50A5">
      <w:pPr>
        <w:widowControl w:val="0"/>
        <w:numPr>
          <w:ilvl w:val="3"/>
          <w:numId w:val="3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6"/>
          <w:szCs w:val="26"/>
        </w:rPr>
      </w:pPr>
      <w:r w:rsidRPr="009B31C9">
        <w:rPr>
          <w:rFonts w:ascii="Times-Roman" w:hAnsi="Times-Roman" w:cs="Times-Roman" w:hint="eastAsia"/>
          <w:sz w:val="26"/>
          <w:szCs w:val="26"/>
        </w:rPr>
        <w:t>其花灑的設計（如適用）和製造是按照國際認可品質管理系統運作（例如</w:t>
      </w:r>
      <w:r w:rsidR="00692CC2">
        <w:rPr>
          <w:rFonts w:ascii="Times-Roman" w:hAnsi="Times-Roman" w:cs="Times-Roman" w:hint="eastAsia"/>
          <w:sz w:val="26"/>
          <w:szCs w:val="26"/>
        </w:rPr>
        <w:t xml:space="preserve">　</w:t>
      </w:r>
      <w:r w:rsidR="00F30F85">
        <w:rPr>
          <w:rFonts w:ascii="Times-Roman" w:hAnsi="Times-Roman" w:cs="Times-Roman" w:hint="eastAsia"/>
          <w:sz w:val="26"/>
          <w:szCs w:val="26"/>
        </w:rPr>
        <w:t xml:space="preserve"> </w:t>
      </w:r>
      <w:r w:rsidRPr="009B31C9">
        <w:rPr>
          <w:rFonts w:ascii="Times-Roman" w:hAnsi="Times-Roman" w:cs="Times-Roman"/>
          <w:sz w:val="26"/>
          <w:szCs w:val="26"/>
        </w:rPr>
        <w:t>ISO 9001</w:t>
      </w:r>
      <w:r w:rsidRPr="009B31C9">
        <w:rPr>
          <w:rFonts w:ascii="Times-Roman" w:hAnsi="Times-Roman" w:cs="Times-Roman" w:hint="eastAsia"/>
          <w:sz w:val="26"/>
          <w:szCs w:val="26"/>
        </w:rPr>
        <w:t>）的證明文件。摘錄自產品說明書或設計手冊，及製造商的國際品質管理認證的產品圖則，可被視為認可的品質管理系統的證明文件。未能更新認可的國際品質管理系統可能導致產品的註冊無效。</w:t>
      </w:r>
    </w:p>
    <w:p w:rsidR="004D17C0" w:rsidRPr="00F462D0" w:rsidRDefault="004D17C0" w:rsidP="003D50A5">
      <w:pPr>
        <w:tabs>
          <w:tab w:val="left" w:pos="567"/>
        </w:tabs>
        <w:spacing w:line="260" w:lineRule="exact"/>
        <w:ind w:left="567" w:hanging="567"/>
        <w:jc w:val="both"/>
        <w:rPr>
          <w:sz w:val="26"/>
          <w:szCs w:val="26"/>
        </w:rPr>
      </w:pPr>
    </w:p>
    <w:p w:rsidR="004D17C0" w:rsidRPr="00F462D0" w:rsidRDefault="00132C8B" w:rsidP="003D50A5">
      <w:pPr>
        <w:widowControl w:val="0"/>
        <w:numPr>
          <w:ilvl w:val="3"/>
          <w:numId w:val="3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6"/>
          <w:szCs w:val="26"/>
        </w:rPr>
      </w:pPr>
      <w:r w:rsidRPr="009B31C9">
        <w:rPr>
          <w:rFonts w:ascii="Times-Roman" w:hAnsi="Times-Roman" w:cs="Times-Roman" w:hint="eastAsia"/>
          <w:sz w:val="26"/>
          <w:szCs w:val="26"/>
        </w:rPr>
        <w:t>如參與者以認可機制為其</w:t>
      </w:r>
      <w:proofErr w:type="gramStart"/>
      <w:r w:rsidRPr="009B31C9">
        <w:rPr>
          <w:rFonts w:ascii="Times-Roman" w:hAnsi="Times-Roman" w:cs="Times-Roman" w:hint="eastAsia"/>
          <w:sz w:val="26"/>
          <w:szCs w:val="26"/>
        </w:rPr>
        <w:t>沐浴花灑在</w:t>
      </w:r>
      <w:proofErr w:type="gramEnd"/>
      <w:r w:rsidRPr="009B31C9">
        <w:rPr>
          <w:rFonts w:ascii="Times-Roman" w:hAnsi="Times-Roman" w:cs="Times-Roman" w:hint="eastAsia"/>
          <w:sz w:val="26"/>
          <w:szCs w:val="26"/>
        </w:rPr>
        <w:t>本計劃申請註冊，參與者須就該申請提交該</w:t>
      </w:r>
      <w:proofErr w:type="gramStart"/>
      <w:r w:rsidRPr="009B31C9">
        <w:rPr>
          <w:rFonts w:ascii="Times-Roman" w:hAnsi="Times-Roman" w:cs="Times-Roman" w:hint="eastAsia"/>
          <w:sz w:val="26"/>
          <w:szCs w:val="26"/>
        </w:rPr>
        <w:t>沐浴花灑在</w:t>
      </w:r>
      <w:proofErr w:type="gramEnd"/>
      <w:r w:rsidRPr="009B31C9">
        <w:rPr>
          <w:rFonts w:ascii="Times-Roman" w:hAnsi="Times-Roman" w:cs="Times-Roman" w:hint="eastAsia"/>
          <w:sz w:val="26"/>
          <w:szCs w:val="26"/>
        </w:rPr>
        <w:t>其他司法管轄區註冊的用水效益標籤計劃的有效測試報告。測試報告應包括計劃附件</w:t>
      </w:r>
      <w:r w:rsidR="00692CC2">
        <w:rPr>
          <w:rFonts w:ascii="Times-Roman" w:hAnsi="Times-Roman" w:cs="Times-Roman" w:hint="eastAsia"/>
          <w:sz w:val="26"/>
          <w:szCs w:val="26"/>
        </w:rPr>
        <w:t>1</w:t>
      </w:r>
      <w:r w:rsidRPr="009B31C9">
        <w:rPr>
          <w:rFonts w:ascii="Times-Roman" w:hAnsi="Times-Roman" w:cs="Times-Roman" w:hint="eastAsia"/>
          <w:sz w:val="26"/>
          <w:szCs w:val="26"/>
        </w:rPr>
        <w:t>第</w:t>
      </w:r>
      <w:r w:rsidRPr="009B31C9">
        <w:rPr>
          <w:rFonts w:ascii="Times-Roman" w:hAnsi="Times-Roman" w:cs="Times-Roman" w:hint="eastAsia"/>
          <w:sz w:val="26"/>
          <w:szCs w:val="26"/>
        </w:rPr>
        <w:t>A5</w:t>
      </w:r>
      <w:r w:rsidRPr="009B31C9">
        <w:rPr>
          <w:rFonts w:ascii="Times-Roman" w:hAnsi="Times-Roman" w:cs="Times-Roman" w:hint="eastAsia"/>
          <w:sz w:val="26"/>
          <w:szCs w:val="26"/>
        </w:rPr>
        <w:t>、</w:t>
      </w:r>
      <w:r w:rsidRPr="009B31C9">
        <w:rPr>
          <w:rFonts w:ascii="Times-Roman" w:hAnsi="Times-Roman" w:cs="Times-Roman" w:hint="eastAsia"/>
          <w:sz w:val="26"/>
          <w:szCs w:val="26"/>
        </w:rPr>
        <w:t>B5</w:t>
      </w:r>
      <w:r w:rsidRPr="009B31C9">
        <w:rPr>
          <w:rFonts w:ascii="Times-Roman" w:hAnsi="Times-Roman" w:cs="Times-Roman" w:hint="eastAsia"/>
          <w:sz w:val="26"/>
          <w:szCs w:val="26"/>
        </w:rPr>
        <w:t>、</w:t>
      </w:r>
      <w:r w:rsidRPr="009B31C9">
        <w:rPr>
          <w:rFonts w:ascii="Times-Roman" w:hAnsi="Times-Roman" w:cs="Times-Roman" w:hint="eastAsia"/>
          <w:sz w:val="26"/>
          <w:szCs w:val="26"/>
        </w:rPr>
        <w:t>C4</w:t>
      </w:r>
      <w:r w:rsidRPr="009B31C9">
        <w:rPr>
          <w:rFonts w:ascii="Times-Roman" w:hAnsi="Times-Roman" w:cs="Times-Roman" w:hint="eastAsia"/>
          <w:sz w:val="26"/>
          <w:szCs w:val="26"/>
        </w:rPr>
        <w:t>及</w:t>
      </w:r>
      <w:r w:rsidRPr="009B31C9">
        <w:rPr>
          <w:rFonts w:ascii="Times-Roman" w:hAnsi="Times-Roman" w:cs="Times-Roman" w:hint="eastAsia"/>
          <w:sz w:val="26"/>
          <w:szCs w:val="26"/>
        </w:rPr>
        <w:t>D4</w:t>
      </w:r>
      <w:r w:rsidRPr="009B31C9">
        <w:rPr>
          <w:rFonts w:ascii="Times-Roman" w:hAnsi="Times-Roman" w:cs="Times-Roman" w:hint="eastAsia"/>
          <w:sz w:val="26"/>
          <w:szCs w:val="26"/>
        </w:rPr>
        <w:t>節所要求的資料。該</w:t>
      </w:r>
      <w:proofErr w:type="gramStart"/>
      <w:r w:rsidRPr="009B31C9">
        <w:rPr>
          <w:rFonts w:ascii="Times-Roman" w:hAnsi="Times-Roman" w:cs="Times-Roman" w:hint="eastAsia"/>
          <w:sz w:val="26"/>
          <w:szCs w:val="26"/>
        </w:rPr>
        <w:t>沐浴花灑在</w:t>
      </w:r>
      <w:proofErr w:type="gramEnd"/>
      <w:r w:rsidRPr="009B31C9">
        <w:rPr>
          <w:rFonts w:ascii="Times-Roman" w:hAnsi="Times-Roman" w:cs="Times-Roman" w:hint="eastAsia"/>
          <w:sz w:val="26"/>
          <w:szCs w:val="26"/>
        </w:rPr>
        <w:t>其他司法管轄區註冊的用水效益標籤計劃的有效註冊證明（如註冊證明的認證副本、網站連結，如網址），以證明該</w:t>
      </w:r>
      <w:proofErr w:type="gramStart"/>
      <w:r w:rsidRPr="009B31C9">
        <w:rPr>
          <w:rFonts w:ascii="Times-Roman" w:hAnsi="Times-Roman" w:cs="Times-Roman" w:hint="eastAsia"/>
          <w:sz w:val="26"/>
          <w:szCs w:val="26"/>
        </w:rPr>
        <w:t>沐浴花灑的</w:t>
      </w:r>
      <w:proofErr w:type="gramEnd"/>
      <w:r w:rsidRPr="009B31C9">
        <w:rPr>
          <w:rFonts w:ascii="Times-Roman" w:hAnsi="Times-Roman" w:cs="Times-Roman" w:hint="eastAsia"/>
          <w:sz w:val="26"/>
          <w:szCs w:val="26"/>
        </w:rPr>
        <w:t>相關註冊。</w:t>
      </w:r>
    </w:p>
    <w:p w:rsidR="004D17C0" w:rsidRPr="00F462D0" w:rsidRDefault="004D17C0" w:rsidP="003D50A5">
      <w:pPr>
        <w:tabs>
          <w:tab w:val="left" w:pos="567"/>
        </w:tabs>
        <w:spacing w:line="260" w:lineRule="exact"/>
        <w:ind w:hanging="567"/>
        <w:jc w:val="both"/>
        <w:rPr>
          <w:sz w:val="26"/>
          <w:szCs w:val="26"/>
        </w:rPr>
      </w:pPr>
    </w:p>
    <w:p w:rsidR="004D17C0" w:rsidRPr="00132C8B" w:rsidRDefault="00132C8B" w:rsidP="003D50A5">
      <w:pPr>
        <w:widowControl w:val="0"/>
        <w:numPr>
          <w:ilvl w:val="3"/>
          <w:numId w:val="3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6"/>
          <w:szCs w:val="26"/>
        </w:rPr>
      </w:pPr>
      <w:r w:rsidRPr="009B31C9">
        <w:rPr>
          <w:rFonts w:ascii="Times-Roman" w:hAnsi="Times-Roman" w:cs="Times-Roman" w:hint="eastAsia"/>
          <w:sz w:val="26"/>
          <w:szCs w:val="26"/>
        </w:rPr>
        <w:t>依照「計劃文件」的附件</w:t>
      </w:r>
      <w:r w:rsidRPr="009B31C9">
        <w:rPr>
          <w:rFonts w:ascii="Times-Roman" w:hAnsi="Times-Roman" w:cs="Times-Roman" w:hint="eastAsia"/>
          <w:sz w:val="26"/>
          <w:szCs w:val="26"/>
        </w:rPr>
        <w:t xml:space="preserve"> 1 </w:t>
      </w:r>
      <w:r w:rsidRPr="009B31C9">
        <w:rPr>
          <w:rFonts w:ascii="Times-Roman" w:hAnsi="Times-Roman" w:cs="Times-Roman" w:hint="eastAsia"/>
          <w:sz w:val="26"/>
          <w:szCs w:val="26"/>
        </w:rPr>
        <w:t>所要求的詳細測試報告。測試報告須由符合「計劃文件」第</w:t>
      </w:r>
      <w:r w:rsidRPr="009B31C9">
        <w:rPr>
          <w:rFonts w:ascii="Times-Roman" w:hAnsi="Times-Roman" w:cs="Times-Roman" w:hint="eastAsia"/>
          <w:sz w:val="26"/>
          <w:szCs w:val="26"/>
        </w:rPr>
        <w:t xml:space="preserve"> 8 </w:t>
      </w:r>
      <w:r w:rsidRPr="009B31C9">
        <w:rPr>
          <w:rFonts w:ascii="Times-Roman" w:hAnsi="Times-Roman" w:cs="Times-Roman" w:hint="eastAsia"/>
          <w:sz w:val="26"/>
          <w:szCs w:val="26"/>
        </w:rPr>
        <w:t>節要求的認可實驗所發出。「計劃文件」附件</w:t>
      </w:r>
      <w:r w:rsidRPr="009B31C9">
        <w:rPr>
          <w:rFonts w:ascii="Times-Roman" w:hAnsi="Times-Roman" w:cs="Times-Roman" w:hint="eastAsia"/>
          <w:sz w:val="26"/>
          <w:szCs w:val="26"/>
        </w:rPr>
        <w:t xml:space="preserve"> 1 </w:t>
      </w:r>
      <w:r w:rsidRPr="009B31C9">
        <w:rPr>
          <w:rFonts w:ascii="Times-Roman" w:hAnsi="Times-Roman" w:cs="Times-Roman" w:hint="eastAsia"/>
          <w:sz w:val="26"/>
          <w:szCs w:val="26"/>
        </w:rPr>
        <w:t>第</w:t>
      </w:r>
      <w:r w:rsidRPr="009B31C9">
        <w:rPr>
          <w:rFonts w:ascii="Times-Roman" w:hAnsi="Times-Roman" w:cs="Times-Roman" w:hint="eastAsia"/>
          <w:sz w:val="26"/>
          <w:szCs w:val="26"/>
        </w:rPr>
        <w:t xml:space="preserve"> A5</w:t>
      </w:r>
      <w:r w:rsidRPr="009B31C9">
        <w:rPr>
          <w:rFonts w:ascii="Times-Roman" w:hAnsi="Times-Roman" w:cs="Times-Roman" w:hint="eastAsia"/>
          <w:sz w:val="26"/>
          <w:szCs w:val="26"/>
        </w:rPr>
        <w:t>、</w:t>
      </w:r>
      <w:r w:rsidRPr="009B31C9">
        <w:rPr>
          <w:rFonts w:ascii="Times-Roman" w:hAnsi="Times-Roman" w:cs="Times-Roman" w:hint="eastAsia"/>
          <w:sz w:val="26"/>
          <w:szCs w:val="26"/>
        </w:rPr>
        <w:t>B5</w:t>
      </w:r>
      <w:r w:rsidRPr="009B31C9">
        <w:rPr>
          <w:rFonts w:ascii="Times-Roman" w:hAnsi="Times-Roman" w:cs="Times-Roman" w:hint="eastAsia"/>
          <w:sz w:val="26"/>
          <w:szCs w:val="26"/>
        </w:rPr>
        <w:t>、</w:t>
      </w:r>
      <w:r w:rsidRPr="009B31C9">
        <w:rPr>
          <w:rFonts w:ascii="Times-Roman" w:hAnsi="Times-Roman" w:cs="Times-Roman"/>
          <w:sz w:val="26"/>
          <w:szCs w:val="26"/>
        </w:rPr>
        <w:t xml:space="preserve">C4 </w:t>
      </w:r>
      <w:r w:rsidRPr="009B31C9">
        <w:rPr>
          <w:rFonts w:ascii="Times-Roman" w:hAnsi="Times-Roman" w:cs="Times-Roman" w:hint="eastAsia"/>
          <w:sz w:val="26"/>
          <w:szCs w:val="26"/>
        </w:rPr>
        <w:t>及</w:t>
      </w:r>
      <w:r w:rsidRPr="009B31C9">
        <w:rPr>
          <w:rFonts w:ascii="Times-Roman" w:hAnsi="Times-Roman" w:cs="Times-Roman"/>
          <w:sz w:val="26"/>
          <w:szCs w:val="26"/>
        </w:rPr>
        <w:t xml:space="preserve"> D4 </w:t>
      </w:r>
      <w:r w:rsidRPr="009B31C9">
        <w:rPr>
          <w:rFonts w:ascii="Times-Roman" w:hAnsi="Times-Roman" w:cs="Times-Roman" w:hint="eastAsia"/>
          <w:sz w:val="26"/>
          <w:szCs w:val="26"/>
        </w:rPr>
        <w:t>節要求提交的資料要合併在測試報告的同一節內。</w:t>
      </w:r>
    </w:p>
    <w:p w:rsidR="00132C8B" w:rsidRDefault="00132C8B" w:rsidP="003D50A5">
      <w:pPr>
        <w:pStyle w:val="a4"/>
        <w:spacing w:line="260" w:lineRule="exact"/>
        <w:ind w:left="1047" w:hanging="567"/>
        <w:rPr>
          <w:sz w:val="26"/>
          <w:szCs w:val="26"/>
        </w:rPr>
      </w:pPr>
    </w:p>
    <w:p w:rsidR="00132C8B" w:rsidRPr="00132C8B" w:rsidRDefault="00132C8B" w:rsidP="003D50A5">
      <w:pPr>
        <w:widowControl w:val="0"/>
        <w:numPr>
          <w:ilvl w:val="3"/>
          <w:numId w:val="3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6"/>
          <w:szCs w:val="26"/>
        </w:rPr>
      </w:pPr>
      <w:r w:rsidRPr="009B31C9">
        <w:rPr>
          <w:rFonts w:ascii="Times-Roman" w:hAnsi="Times-Roman" w:cs="Times-Roman" w:hint="eastAsia"/>
          <w:sz w:val="26"/>
          <w:szCs w:val="26"/>
        </w:rPr>
        <w:t>文件證明書證明申請人委託的測試實驗所符合第</w:t>
      </w:r>
      <w:r w:rsidRPr="009B31C9">
        <w:rPr>
          <w:rFonts w:ascii="Times-Roman" w:hAnsi="Times-Roman" w:cs="Times-Roman" w:hint="eastAsia"/>
          <w:sz w:val="26"/>
          <w:szCs w:val="26"/>
        </w:rPr>
        <w:t xml:space="preserve"> 8.2</w:t>
      </w:r>
      <w:r w:rsidRPr="009B31C9">
        <w:rPr>
          <w:rFonts w:ascii="Times-Roman" w:hAnsi="Times-Roman" w:cs="Times-Roman" w:hint="eastAsia"/>
          <w:sz w:val="26"/>
          <w:szCs w:val="26"/>
        </w:rPr>
        <w:t>、</w:t>
      </w:r>
      <w:r w:rsidRPr="009B31C9">
        <w:rPr>
          <w:rFonts w:ascii="Times-Roman" w:hAnsi="Times-Roman" w:cs="Times-Roman" w:hint="eastAsia"/>
          <w:sz w:val="26"/>
          <w:szCs w:val="26"/>
        </w:rPr>
        <w:t xml:space="preserve">8.3 </w:t>
      </w:r>
      <w:r w:rsidRPr="009B31C9">
        <w:rPr>
          <w:rFonts w:ascii="Times-Roman" w:hAnsi="Times-Roman" w:cs="Times-Roman" w:hint="eastAsia"/>
          <w:sz w:val="26"/>
          <w:szCs w:val="26"/>
        </w:rPr>
        <w:t>或</w:t>
      </w:r>
      <w:r w:rsidRPr="009B31C9">
        <w:rPr>
          <w:rFonts w:ascii="Times-Roman" w:hAnsi="Times-Roman" w:cs="Times-Roman" w:hint="eastAsia"/>
          <w:sz w:val="26"/>
          <w:szCs w:val="26"/>
        </w:rPr>
        <w:t xml:space="preserve"> 8.4 </w:t>
      </w:r>
      <w:r w:rsidRPr="009B31C9">
        <w:rPr>
          <w:rFonts w:ascii="Times-Roman" w:hAnsi="Times-Roman" w:cs="Times-Roman" w:hint="eastAsia"/>
          <w:sz w:val="26"/>
          <w:szCs w:val="26"/>
        </w:rPr>
        <w:t>節所述的規定。文件證明書是指提交的認可證書，自我聲明書證明測試實驗所達到</w:t>
      </w:r>
      <w:r w:rsidRPr="009B31C9">
        <w:rPr>
          <w:rFonts w:ascii="Times-Roman" w:hAnsi="Times-Roman" w:cs="Times-Roman" w:hint="eastAsia"/>
          <w:sz w:val="26"/>
          <w:szCs w:val="26"/>
        </w:rPr>
        <w:t xml:space="preserve">ISO/IEC 17025 </w:t>
      </w:r>
      <w:r w:rsidRPr="009B31C9">
        <w:rPr>
          <w:rFonts w:ascii="Times-Roman" w:hAnsi="Times-Roman" w:cs="Times-Roman" w:hint="eastAsia"/>
          <w:sz w:val="26"/>
          <w:szCs w:val="26"/>
        </w:rPr>
        <w:t>標準的要求。</w:t>
      </w:r>
    </w:p>
    <w:p w:rsidR="00132C8B" w:rsidRDefault="00132C8B" w:rsidP="003D50A5">
      <w:pPr>
        <w:pStyle w:val="a4"/>
        <w:spacing w:line="260" w:lineRule="exact"/>
        <w:ind w:left="1047" w:hanging="567"/>
        <w:rPr>
          <w:sz w:val="26"/>
          <w:szCs w:val="26"/>
        </w:rPr>
      </w:pPr>
    </w:p>
    <w:p w:rsidR="00132C8B" w:rsidRPr="00132C8B" w:rsidRDefault="00132C8B" w:rsidP="003D50A5">
      <w:pPr>
        <w:widowControl w:val="0"/>
        <w:numPr>
          <w:ilvl w:val="3"/>
          <w:numId w:val="3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6"/>
          <w:szCs w:val="26"/>
        </w:rPr>
      </w:pPr>
      <w:r w:rsidRPr="009B31C9">
        <w:rPr>
          <w:rFonts w:ascii="Times-Roman" w:hAnsi="Times-Roman" w:cs="Times-Roman" w:hint="eastAsia"/>
          <w:sz w:val="26"/>
          <w:szCs w:val="26"/>
        </w:rPr>
        <w:t>相同設計</w:t>
      </w:r>
      <w:proofErr w:type="gramStart"/>
      <w:r w:rsidRPr="009B31C9">
        <w:rPr>
          <w:rFonts w:ascii="Times-Roman" w:hAnsi="Times-Roman" w:cs="Times-Roman" w:hint="eastAsia"/>
          <w:sz w:val="26"/>
          <w:szCs w:val="26"/>
        </w:rPr>
        <w:t>的花灑而</w:t>
      </w:r>
      <w:proofErr w:type="gramEnd"/>
      <w:r w:rsidRPr="009B31C9">
        <w:rPr>
          <w:rFonts w:ascii="Times-Roman" w:hAnsi="Times-Roman" w:cs="Times-Roman" w:hint="eastAsia"/>
          <w:sz w:val="26"/>
          <w:szCs w:val="26"/>
        </w:rPr>
        <w:t>顏色及塗飾不同，申請人必需諮詢符合本計劃要求的測試實驗所，並以書面確認</w:t>
      </w:r>
      <w:proofErr w:type="gramStart"/>
      <w:r w:rsidRPr="009B31C9">
        <w:rPr>
          <w:rFonts w:ascii="Times-Roman" w:hAnsi="Times-Roman" w:cs="Times-Roman" w:hint="eastAsia"/>
          <w:sz w:val="26"/>
          <w:szCs w:val="26"/>
        </w:rPr>
        <w:t>其花灑的</w:t>
      </w:r>
      <w:proofErr w:type="gramEnd"/>
      <w:r w:rsidRPr="009B31C9">
        <w:rPr>
          <w:rFonts w:ascii="Times-Roman" w:hAnsi="Times-Roman" w:cs="Times-Roman" w:hint="eastAsia"/>
          <w:sz w:val="26"/>
          <w:szCs w:val="26"/>
        </w:rPr>
        <w:t>顏色及塗飾不同不會影響根據第</w:t>
      </w:r>
      <w:r w:rsidRPr="009B31C9">
        <w:rPr>
          <w:rFonts w:ascii="Times-Roman" w:hAnsi="Times-Roman" w:cs="Times-Roman" w:hint="eastAsia"/>
          <w:sz w:val="26"/>
          <w:szCs w:val="26"/>
        </w:rPr>
        <w:t xml:space="preserve">5.2 </w:t>
      </w:r>
      <w:r w:rsidRPr="009B31C9">
        <w:rPr>
          <w:rFonts w:ascii="Times-Roman" w:hAnsi="Times-Roman" w:cs="Times-Roman" w:hint="eastAsia"/>
          <w:sz w:val="26"/>
          <w:szCs w:val="26"/>
        </w:rPr>
        <w:t>及</w:t>
      </w:r>
      <w:r w:rsidR="006E7D4E">
        <w:rPr>
          <w:rFonts w:ascii="Times-Roman" w:hAnsi="Times-Roman" w:cs="Times-Roman" w:hint="eastAsia"/>
          <w:sz w:val="26"/>
          <w:szCs w:val="26"/>
        </w:rPr>
        <w:t xml:space="preserve">　　</w:t>
      </w:r>
      <w:r w:rsidRPr="009B31C9">
        <w:rPr>
          <w:rFonts w:ascii="Times-Roman" w:hAnsi="Times-Roman" w:cs="Times-Roman"/>
          <w:sz w:val="26"/>
          <w:szCs w:val="26"/>
        </w:rPr>
        <w:t xml:space="preserve">5.3 </w:t>
      </w:r>
      <w:r w:rsidRPr="009B31C9">
        <w:rPr>
          <w:rFonts w:ascii="Times-Roman" w:hAnsi="Times-Roman" w:cs="Times-Roman" w:hint="eastAsia"/>
          <w:sz w:val="26"/>
          <w:szCs w:val="26"/>
        </w:rPr>
        <w:t>節所述的流量測試及其他效能要求的測試結果。</w:t>
      </w:r>
    </w:p>
    <w:p w:rsidR="00132C8B" w:rsidRDefault="00132C8B" w:rsidP="003D50A5">
      <w:pPr>
        <w:pStyle w:val="a4"/>
        <w:spacing w:line="260" w:lineRule="exact"/>
        <w:ind w:left="1047" w:hanging="567"/>
        <w:rPr>
          <w:sz w:val="26"/>
          <w:szCs w:val="26"/>
        </w:rPr>
      </w:pPr>
    </w:p>
    <w:p w:rsidR="00132C8B" w:rsidRPr="00F462D0" w:rsidRDefault="00132C8B" w:rsidP="003D50A5">
      <w:pPr>
        <w:widowControl w:val="0"/>
        <w:numPr>
          <w:ilvl w:val="3"/>
          <w:numId w:val="3"/>
        </w:numPr>
        <w:tabs>
          <w:tab w:val="left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sz w:val="26"/>
          <w:szCs w:val="26"/>
        </w:rPr>
      </w:pPr>
      <w:r w:rsidRPr="009B31C9">
        <w:rPr>
          <w:rFonts w:ascii="Times-Roman" w:hAnsi="Times-Roman" w:cs="Times-Roman" w:hint="eastAsia"/>
          <w:sz w:val="26"/>
          <w:szCs w:val="26"/>
        </w:rPr>
        <w:t>參與者須</w:t>
      </w:r>
      <w:proofErr w:type="gramStart"/>
      <w:r w:rsidRPr="009B31C9">
        <w:rPr>
          <w:rFonts w:ascii="Times-Roman" w:hAnsi="Times-Roman" w:cs="Times-Roman" w:hint="eastAsia"/>
          <w:sz w:val="26"/>
          <w:szCs w:val="26"/>
        </w:rPr>
        <w:t>按本署提出</w:t>
      </w:r>
      <w:proofErr w:type="gramEnd"/>
      <w:r w:rsidRPr="009B31C9">
        <w:rPr>
          <w:rFonts w:ascii="Times-Roman" w:hAnsi="Times-Roman" w:cs="Times-Roman" w:hint="eastAsia"/>
          <w:sz w:val="26"/>
          <w:szCs w:val="26"/>
        </w:rPr>
        <w:t>的要求，提交成功註冊的</w:t>
      </w:r>
      <w:proofErr w:type="gramStart"/>
      <w:r w:rsidRPr="009B31C9">
        <w:rPr>
          <w:rFonts w:ascii="Times-Roman" w:hAnsi="Times-Roman" w:cs="Times-Roman" w:hint="eastAsia"/>
          <w:sz w:val="26"/>
          <w:szCs w:val="26"/>
        </w:rPr>
        <w:t>沐浴花灑的</w:t>
      </w:r>
      <w:proofErr w:type="gramEnd"/>
      <w:r w:rsidRPr="009B31C9">
        <w:rPr>
          <w:rFonts w:ascii="Times-Roman" w:hAnsi="Times-Roman" w:cs="Times-Roman" w:hint="eastAsia"/>
          <w:sz w:val="26"/>
          <w:szCs w:val="26"/>
        </w:rPr>
        <w:t>參考樣本。</w:t>
      </w:r>
    </w:p>
    <w:p w:rsidR="004D17C0" w:rsidRPr="00F462D0" w:rsidRDefault="004D17C0" w:rsidP="004D17C0">
      <w:pPr>
        <w:tabs>
          <w:tab w:val="left" w:pos="450"/>
          <w:tab w:val="left" w:pos="5760"/>
          <w:tab w:val="left" w:pos="8640"/>
        </w:tabs>
        <w:jc w:val="both"/>
        <w:rPr>
          <w:sz w:val="26"/>
          <w:szCs w:val="26"/>
        </w:rPr>
      </w:pPr>
    </w:p>
    <w:p w:rsidR="004D17C0" w:rsidRPr="00F462D0" w:rsidRDefault="004D17C0" w:rsidP="004D17C0">
      <w:pPr>
        <w:tabs>
          <w:tab w:val="left" w:pos="450"/>
          <w:tab w:val="left" w:pos="5760"/>
          <w:tab w:val="left" w:pos="8640"/>
        </w:tabs>
        <w:jc w:val="both"/>
        <w:rPr>
          <w:sz w:val="26"/>
          <w:szCs w:val="26"/>
        </w:rPr>
      </w:pPr>
    </w:p>
    <w:p w:rsidR="004D17C0" w:rsidRPr="00132C8B" w:rsidRDefault="004D17C0" w:rsidP="003D50A5">
      <w:pPr>
        <w:tabs>
          <w:tab w:val="left" w:pos="709"/>
          <w:tab w:val="left" w:pos="5225"/>
          <w:tab w:val="left" w:pos="9000"/>
        </w:tabs>
        <w:ind w:left="709" w:hanging="709"/>
        <w:jc w:val="both"/>
        <w:rPr>
          <w:i/>
          <w:sz w:val="26"/>
          <w:szCs w:val="26"/>
        </w:rPr>
      </w:pPr>
      <w:proofErr w:type="gramStart"/>
      <w:r w:rsidRPr="00132C8B">
        <w:rPr>
          <w:rFonts w:hint="eastAsia"/>
          <w:i/>
          <w:sz w:val="26"/>
          <w:szCs w:val="26"/>
        </w:rPr>
        <w:t>註</w:t>
      </w:r>
      <w:proofErr w:type="gramEnd"/>
      <w:r w:rsidRPr="00132C8B">
        <w:rPr>
          <w:rFonts w:hint="eastAsia"/>
          <w:i/>
          <w:sz w:val="26"/>
          <w:szCs w:val="26"/>
        </w:rPr>
        <w:t>：</w:t>
      </w:r>
      <w:r w:rsidR="003D50A5">
        <w:rPr>
          <w:rFonts w:hint="eastAsia"/>
          <w:i/>
          <w:sz w:val="26"/>
          <w:szCs w:val="26"/>
        </w:rPr>
        <w:tab/>
      </w:r>
      <w:r w:rsidR="00132C8B" w:rsidRPr="00132C8B">
        <w:rPr>
          <w:rFonts w:ascii="Times-Roman" w:hAnsi="Times-Roman" w:cs="Times-Roman" w:hint="eastAsia"/>
          <w:i/>
          <w:sz w:val="26"/>
          <w:szCs w:val="26"/>
        </w:rPr>
        <w:t>所提供的申請信範本及全部文件的封面上須有公司印鑑，透過親身遞交、</w:t>
      </w:r>
      <w:r w:rsidR="003D50A5">
        <w:rPr>
          <w:rFonts w:ascii="Times-Roman" w:hAnsi="Times-Roman" w:cs="Times-Roman" w:hint="eastAsia"/>
          <w:i/>
          <w:sz w:val="26"/>
          <w:szCs w:val="26"/>
        </w:rPr>
        <w:t xml:space="preserve">  </w:t>
      </w:r>
      <w:r w:rsidR="00132C8B" w:rsidRPr="00132C8B">
        <w:rPr>
          <w:rFonts w:ascii="Times-Roman" w:hAnsi="Times-Roman" w:cs="Times-Roman" w:hint="eastAsia"/>
          <w:i/>
          <w:sz w:val="26"/>
          <w:szCs w:val="26"/>
        </w:rPr>
        <w:t>郵遞、傳真或電子郵件</w:t>
      </w:r>
      <w:proofErr w:type="gramStart"/>
      <w:r w:rsidR="00132C8B" w:rsidRPr="00132C8B">
        <w:rPr>
          <w:rFonts w:ascii="Times-Roman" w:hAnsi="Times-Roman" w:cs="Times-Roman" w:hint="eastAsia"/>
          <w:i/>
          <w:sz w:val="26"/>
          <w:szCs w:val="26"/>
        </w:rPr>
        <w:t>提交本署</w:t>
      </w:r>
      <w:proofErr w:type="gramEnd"/>
      <w:r w:rsidR="00132C8B" w:rsidRPr="00132C8B">
        <w:rPr>
          <w:rFonts w:ascii="Times-Roman" w:hAnsi="Times-Roman" w:cs="Times-Roman" w:hint="eastAsia"/>
          <w:i/>
          <w:sz w:val="26"/>
          <w:szCs w:val="26"/>
        </w:rPr>
        <w:t>。所有</w:t>
      </w:r>
      <w:proofErr w:type="gramStart"/>
      <w:r w:rsidR="00132C8B" w:rsidRPr="00132C8B">
        <w:rPr>
          <w:rFonts w:ascii="Times-Roman" w:hAnsi="Times-Roman" w:cs="Times-Roman" w:hint="eastAsia"/>
          <w:i/>
          <w:sz w:val="26"/>
          <w:szCs w:val="26"/>
        </w:rPr>
        <w:t>提交本署的</w:t>
      </w:r>
      <w:proofErr w:type="gramEnd"/>
      <w:r w:rsidR="00132C8B" w:rsidRPr="00132C8B">
        <w:rPr>
          <w:rFonts w:ascii="Times-Roman" w:hAnsi="Times-Roman" w:cs="Times-Roman" w:hint="eastAsia"/>
          <w:i/>
          <w:sz w:val="26"/>
          <w:szCs w:val="26"/>
        </w:rPr>
        <w:t>測試報告</w:t>
      </w:r>
      <w:proofErr w:type="gramStart"/>
      <w:r w:rsidR="00132C8B" w:rsidRPr="00132C8B">
        <w:rPr>
          <w:rFonts w:ascii="Times-Roman" w:hAnsi="Times-Roman" w:cs="Times-Roman" w:hint="eastAsia"/>
          <w:i/>
          <w:sz w:val="26"/>
          <w:szCs w:val="26"/>
        </w:rPr>
        <w:t>影印本均須</w:t>
      </w:r>
      <w:proofErr w:type="gramEnd"/>
      <w:r w:rsidR="00132C8B" w:rsidRPr="00132C8B">
        <w:rPr>
          <w:rFonts w:ascii="Times-Roman" w:hAnsi="Times-Roman" w:cs="Times-Roman" w:hint="eastAsia"/>
          <w:i/>
          <w:sz w:val="26"/>
          <w:szCs w:val="26"/>
        </w:rPr>
        <w:t xml:space="preserve"> </w:t>
      </w:r>
      <w:r w:rsidR="00132C8B" w:rsidRPr="00132C8B">
        <w:rPr>
          <w:rFonts w:ascii="Times-Roman" w:hAnsi="Times-Roman" w:cs="Times-Roman" w:hint="eastAsia"/>
          <w:i/>
          <w:sz w:val="26"/>
          <w:szCs w:val="26"/>
        </w:rPr>
        <w:t>為參與者委託的測試實驗所所發出的認證副本。</w:t>
      </w:r>
      <w:proofErr w:type="gramStart"/>
      <w:r w:rsidR="00132C8B" w:rsidRPr="00132C8B">
        <w:rPr>
          <w:rFonts w:ascii="Times-Roman" w:hAnsi="Times-Roman" w:cs="Times-Roman" w:hint="eastAsia"/>
          <w:i/>
          <w:sz w:val="26"/>
          <w:szCs w:val="26"/>
        </w:rPr>
        <w:t>若本署提出</w:t>
      </w:r>
      <w:proofErr w:type="gramEnd"/>
      <w:r w:rsidR="00132C8B" w:rsidRPr="00132C8B">
        <w:rPr>
          <w:rFonts w:ascii="Times-Roman" w:hAnsi="Times-Roman" w:cs="Times-Roman" w:hint="eastAsia"/>
          <w:i/>
          <w:sz w:val="26"/>
          <w:szCs w:val="26"/>
        </w:rPr>
        <w:t>要求，參與者須提供測試報告正本。</w:t>
      </w:r>
    </w:p>
    <w:sectPr w:rsidR="004D17C0" w:rsidRPr="00132C8B" w:rsidSect="003D50A5">
      <w:headerReference w:type="default" r:id="rId11"/>
      <w:footerReference w:type="default" r:id="rId12"/>
      <w:pgSz w:w="11909" w:h="16834" w:code="9"/>
      <w:pgMar w:top="1247" w:right="1361" w:bottom="1134" w:left="1361" w:header="737" w:footer="73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91D" w:rsidRDefault="00A3791D" w:rsidP="005F068F">
      <w:r>
        <w:separator/>
      </w:r>
    </w:p>
  </w:endnote>
  <w:endnote w:type="continuationSeparator" w:id="0">
    <w:p w:rsidR="00A3791D" w:rsidRDefault="00A3791D" w:rsidP="005F0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rutiger UltraBlac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HEEBN+TimesNewRoman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C0" w:rsidRDefault="004D17C0">
    <w:pPr>
      <w:pStyle w:val="a7"/>
    </w:pPr>
  </w:p>
  <w:p w:rsidR="004D17C0" w:rsidRDefault="004D17C0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5986" w:rsidRPr="00675CE9" w:rsidRDefault="00795986" w:rsidP="00795986">
    <w:pPr>
      <w:pStyle w:val="a7"/>
      <w:rPr>
        <w:u w:val="single"/>
      </w:rPr>
    </w:pPr>
    <w:r>
      <w:rPr>
        <w:rFonts w:hint="eastAsia"/>
        <w:u w:val="single"/>
      </w:rPr>
      <w:t xml:space="preserve">                                                                                       </w:t>
    </w:r>
    <w:r>
      <w:rPr>
        <w:u w:val="single"/>
      </w:rPr>
      <w:t xml:space="preserve">   </w:t>
    </w:r>
  </w:p>
  <w:p w:rsidR="00795986" w:rsidRDefault="00A3791D" w:rsidP="00795986">
    <w:pPr>
      <w:pStyle w:val="a7"/>
      <w:tabs>
        <w:tab w:val="clear" w:pos="4153"/>
        <w:tab w:val="clear" w:pos="8306"/>
      </w:tabs>
      <w:jc w:val="center"/>
    </w:pPr>
    <w:sdt>
      <w:sdtPr>
        <w:id w:val="-54313383"/>
        <w:docPartObj>
          <w:docPartGallery w:val="Page Numbers (Bottom of Page)"/>
          <w:docPartUnique/>
        </w:docPartObj>
      </w:sdtPr>
      <w:sdtEndPr/>
      <w:sdtContent>
        <w:r w:rsidR="00795986" w:rsidRPr="00E67F17">
          <w:rPr>
            <w:rFonts w:ascii="Times New Roman" w:hAnsi="Times New Roman"/>
          </w:rPr>
          <w:fldChar w:fldCharType="begin"/>
        </w:r>
        <w:r w:rsidR="00795986" w:rsidRPr="00E67F17">
          <w:rPr>
            <w:rFonts w:ascii="Times New Roman" w:hAnsi="Times New Roman"/>
          </w:rPr>
          <w:instrText>PAGE   \* MERGEFORMAT</w:instrText>
        </w:r>
        <w:r w:rsidR="00795986" w:rsidRPr="00E67F17">
          <w:rPr>
            <w:rFonts w:ascii="Times New Roman" w:hAnsi="Times New Roman"/>
          </w:rPr>
          <w:fldChar w:fldCharType="separate"/>
        </w:r>
        <w:r w:rsidR="00E72A18" w:rsidRPr="00E72A18">
          <w:rPr>
            <w:rFonts w:ascii="Times New Roman" w:hAnsi="Times New Roman"/>
            <w:noProof/>
            <w:lang w:val="zh-TW" w:eastAsia="zh-TW"/>
          </w:rPr>
          <w:t>3</w:t>
        </w:r>
        <w:r w:rsidR="00795986" w:rsidRPr="00E67F17">
          <w:rPr>
            <w:rFonts w:ascii="Times New Roman" w:hAnsi="Times New Roman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305F" w:rsidRPr="008A0D59" w:rsidRDefault="00A3791D" w:rsidP="008A0D5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91D" w:rsidRDefault="00A3791D" w:rsidP="005F068F">
      <w:r>
        <w:separator/>
      </w:r>
    </w:p>
  </w:footnote>
  <w:footnote w:type="continuationSeparator" w:id="0">
    <w:p w:rsidR="00A3791D" w:rsidRDefault="00A3791D" w:rsidP="005F0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17C0" w:rsidRPr="003D50A5" w:rsidRDefault="004D17C0" w:rsidP="003D50A5">
    <w:pPr>
      <w:pStyle w:val="a5"/>
      <w:tabs>
        <w:tab w:val="left" w:pos="1843"/>
        <w:tab w:val="right" w:pos="9000"/>
      </w:tabs>
      <w:rPr>
        <w:rFonts w:ascii="Arial" w:hAnsi="Arial" w:cs="Arial"/>
        <w:sz w:val="24"/>
        <w:szCs w:val="24"/>
      </w:rPr>
    </w:pPr>
    <w:r>
      <w:rPr>
        <w:rFonts w:ascii="Arial" w:hAnsi="Arial" w:hint="eastAsia"/>
      </w:rPr>
      <w:tab/>
    </w:r>
    <w:r>
      <w:rPr>
        <w:rFonts w:ascii="Arial" w:hAnsi="Arial" w:hint="eastAsia"/>
      </w:rPr>
      <w:tab/>
    </w:r>
    <w:r>
      <w:rPr>
        <w:rFonts w:ascii="Arial" w:hAnsi="Arial" w:hint="eastAsia"/>
      </w:rPr>
      <w:tab/>
    </w:r>
    <w:r>
      <w:rPr>
        <w:rFonts w:ascii="Arial" w:hAnsi="Arial"/>
      </w:rPr>
      <w:tab/>
    </w:r>
    <w:r>
      <w:rPr>
        <w:rFonts w:ascii="細明體_HKSCS" w:eastAsia="細明體_HKSCS" w:hAnsi="細明體_HKSCS" w:cs="細明體_HKSCS" w:hint="eastAsia"/>
      </w:rPr>
      <w:t>附件</w:t>
    </w:r>
    <w:r>
      <w:rPr>
        <w:rFonts w:ascii="Arial" w:hAnsi="Arial" w:cs="Arial"/>
        <w:sz w:val="24"/>
        <w:szCs w:val="24"/>
      </w:rPr>
      <w:t xml:space="preserve"> </w:t>
    </w:r>
    <w:r>
      <w:rPr>
        <w:rFonts w:ascii="Arial" w:hAnsi="Arial" w:cs="Arial" w:hint="eastAsia"/>
        <w:sz w:val="24"/>
        <w:szCs w:val="24"/>
      </w:rPr>
      <w:t>3</w:t>
    </w:r>
    <w:r>
      <w:rPr>
        <w:rFonts w:ascii="Arial" w:hAnsi="Arial" w:cs="Arial"/>
        <w:b/>
        <w:sz w:val="24"/>
        <w:szCs w:val="24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6FD7" w:rsidRPr="003A7F72" w:rsidRDefault="00B20BB0" w:rsidP="00CE6FD7">
    <w:pPr>
      <w:widowControl w:val="0"/>
      <w:overflowPunct/>
      <w:jc w:val="right"/>
      <w:textAlignment w:val="auto"/>
      <w:rPr>
        <w:rFonts w:ascii="Times New Roman" w:eastAsia="LHEEBN+TimesNewRoman" w:hAnsi="Times New Roman"/>
        <w:sz w:val="26"/>
        <w:szCs w:val="26"/>
      </w:rPr>
    </w:pPr>
    <w:r>
      <w:rPr>
        <w:rFonts w:ascii="Arial" w:hAnsi="Arial" w:hint="eastAsia"/>
      </w:rPr>
      <w:tab/>
    </w:r>
    <w:r>
      <w:rPr>
        <w:rFonts w:ascii="Arial" w:hAnsi="Arial" w:hint="eastAsia"/>
      </w:rPr>
      <w:tab/>
    </w:r>
    <w:r w:rsidR="00F0587A">
      <w:rPr>
        <w:rFonts w:ascii="Arial" w:hAnsi="Arial" w:hint="eastAsia"/>
      </w:rPr>
      <w:t>附件</w:t>
    </w:r>
    <w:r w:rsidR="00F0587A">
      <w:rPr>
        <w:rFonts w:ascii="Arial" w:hAnsi="Arial" w:cs="Arial"/>
        <w:szCs w:val="24"/>
      </w:rPr>
      <w:t xml:space="preserve"> </w:t>
    </w:r>
    <w:r w:rsidR="00F0587A">
      <w:rPr>
        <w:rFonts w:ascii="Arial" w:hAnsi="Arial" w:cs="Arial" w:hint="eastAsia"/>
        <w:szCs w:val="24"/>
      </w:rPr>
      <w:t>4</w:t>
    </w:r>
  </w:p>
  <w:p w:rsidR="002A305F" w:rsidRDefault="00A3791D">
    <w:pPr>
      <w:pStyle w:val="a5"/>
      <w:tabs>
        <w:tab w:val="right" w:pos="9000"/>
      </w:tabs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85B3E"/>
    <w:multiLevelType w:val="hybridMultilevel"/>
    <w:tmpl w:val="B67402E4"/>
    <w:lvl w:ilvl="0" w:tplc="4274CACC">
      <w:start w:val="1"/>
      <w:numFmt w:val="lowerLetter"/>
      <w:lvlText w:val="(%1)"/>
      <w:lvlJc w:val="left"/>
      <w:pPr>
        <w:ind w:left="144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" w15:restartNumberingAfterBreak="0">
    <w:nsid w:val="281020B6"/>
    <w:multiLevelType w:val="multilevel"/>
    <w:tmpl w:val="0834F80A"/>
    <w:lvl w:ilvl="0">
      <w:start w:val="1"/>
      <w:numFmt w:val="none"/>
      <w:lvlText w:val=""/>
      <w:lvlJc w:val="left"/>
      <w:pPr>
        <w:tabs>
          <w:tab w:val="num" w:pos="430"/>
        </w:tabs>
        <w:ind w:left="430" w:hanging="425"/>
      </w:pPr>
      <w:rPr>
        <w:rFonts w:cs="Times New Roman" w:hint="eastAsia"/>
      </w:rPr>
    </w:lvl>
    <w:lvl w:ilvl="1">
      <w:start w:val="1"/>
      <w:numFmt w:val="decimal"/>
      <w:pStyle w:val="1"/>
      <w:lvlText w:val="%1%2."/>
      <w:lvlJc w:val="left"/>
      <w:pPr>
        <w:tabs>
          <w:tab w:val="num" w:pos="851"/>
        </w:tabs>
        <w:ind w:left="851" w:hanging="845"/>
      </w:pPr>
      <w:rPr>
        <w:rFonts w:cs="Times New Roman" w:hint="eastAsia"/>
      </w:rPr>
    </w:lvl>
    <w:lvl w:ilvl="2">
      <w:start w:val="1"/>
      <w:numFmt w:val="decimal"/>
      <w:pStyle w:val="2"/>
      <w:lvlText w:val="%1%2.%3"/>
      <w:lvlJc w:val="left"/>
      <w:pPr>
        <w:tabs>
          <w:tab w:val="num" w:pos="851"/>
        </w:tabs>
        <w:ind w:left="851" w:hanging="845"/>
      </w:pPr>
      <w:rPr>
        <w:rFonts w:cs="Times New Roman" w:hint="eastAsia"/>
      </w:rPr>
    </w:lvl>
    <w:lvl w:ilvl="3">
      <w:start w:val="1"/>
      <w:numFmt w:val="decimal"/>
      <w:pStyle w:val="3"/>
      <w:lvlText w:val="%1%2.%3.%4"/>
      <w:lvlJc w:val="left"/>
      <w:pPr>
        <w:tabs>
          <w:tab w:val="num" w:pos="851"/>
        </w:tabs>
        <w:ind w:left="851" w:hanging="845"/>
      </w:pPr>
      <w:rPr>
        <w:rFonts w:ascii="Arial" w:hAnsi="Arial" w:cs="Arial" w:hint="default"/>
        <w:b w:val="0"/>
        <w:color w:val="auto"/>
        <w:sz w:val="24"/>
        <w:szCs w:val="24"/>
        <w:u w:val="none"/>
      </w:rPr>
    </w:lvl>
    <w:lvl w:ilvl="4">
      <w:start w:val="1"/>
      <w:numFmt w:val="decimal"/>
      <w:lvlText w:val="%1.%2.%3.%4.%5"/>
      <w:lvlJc w:val="left"/>
      <w:pPr>
        <w:tabs>
          <w:tab w:val="num" w:pos="2556"/>
        </w:tabs>
        <w:ind w:left="2556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5"/>
        </w:tabs>
        <w:ind w:left="3265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32"/>
        </w:tabs>
        <w:ind w:left="3832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9"/>
        </w:tabs>
        <w:ind w:left="4399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7"/>
        </w:tabs>
        <w:ind w:left="5107" w:hanging="1700"/>
      </w:pPr>
      <w:rPr>
        <w:rFonts w:cs="Times New Roman" w:hint="eastAsia"/>
      </w:rPr>
    </w:lvl>
  </w:abstractNum>
  <w:abstractNum w:abstractNumId="2" w15:restartNumberingAfterBreak="0">
    <w:nsid w:val="44E25D02"/>
    <w:multiLevelType w:val="hybridMultilevel"/>
    <w:tmpl w:val="BEF0A3F0"/>
    <w:lvl w:ilvl="0" w:tplc="05200244">
      <w:start w:val="1"/>
      <w:numFmt w:val="lowerLetter"/>
      <w:lvlText w:val="(%1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removePersonalInformation/>
  <w:removeDateAndTim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DA0"/>
    <w:rsid w:val="00041BD8"/>
    <w:rsid w:val="00054F3E"/>
    <w:rsid w:val="000722B1"/>
    <w:rsid w:val="000A0840"/>
    <w:rsid w:val="000B3078"/>
    <w:rsid w:val="000B40F3"/>
    <w:rsid w:val="000C404F"/>
    <w:rsid w:val="000E12AE"/>
    <w:rsid w:val="000F46CF"/>
    <w:rsid w:val="00101910"/>
    <w:rsid w:val="00103650"/>
    <w:rsid w:val="001058B9"/>
    <w:rsid w:val="00111460"/>
    <w:rsid w:val="001143F4"/>
    <w:rsid w:val="00124427"/>
    <w:rsid w:val="00132C8B"/>
    <w:rsid w:val="001340B3"/>
    <w:rsid w:val="001544CC"/>
    <w:rsid w:val="001922A0"/>
    <w:rsid w:val="001A3472"/>
    <w:rsid w:val="001B1BCC"/>
    <w:rsid w:val="001B4ED9"/>
    <w:rsid w:val="001D4A29"/>
    <w:rsid w:val="001E6147"/>
    <w:rsid w:val="0024675B"/>
    <w:rsid w:val="00253F8F"/>
    <w:rsid w:val="00254719"/>
    <w:rsid w:val="00254B61"/>
    <w:rsid w:val="00255AB7"/>
    <w:rsid w:val="002560F8"/>
    <w:rsid w:val="0026348C"/>
    <w:rsid w:val="002673E2"/>
    <w:rsid w:val="00271D6F"/>
    <w:rsid w:val="00281206"/>
    <w:rsid w:val="002B75DB"/>
    <w:rsid w:val="002C31CB"/>
    <w:rsid w:val="002C6DC5"/>
    <w:rsid w:val="002C7EB1"/>
    <w:rsid w:val="002D5DD8"/>
    <w:rsid w:val="002E2BBB"/>
    <w:rsid w:val="002E7C22"/>
    <w:rsid w:val="002F34A7"/>
    <w:rsid w:val="00303EFC"/>
    <w:rsid w:val="0030613A"/>
    <w:rsid w:val="003070A4"/>
    <w:rsid w:val="00315B7E"/>
    <w:rsid w:val="003208DA"/>
    <w:rsid w:val="00325B71"/>
    <w:rsid w:val="00334CBF"/>
    <w:rsid w:val="003428E9"/>
    <w:rsid w:val="00344167"/>
    <w:rsid w:val="00347C28"/>
    <w:rsid w:val="00351B71"/>
    <w:rsid w:val="00360231"/>
    <w:rsid w:val="0037541E"/>
    <w:rsid w:val="00376737"/>
    <w:rsid w:val="003A7F72"/>
    <w:rsid w:val="003D50A5"/>
    <w:rsid w:val="0040373D"/>
    <w:rsid w:val="00417C0D"/>
    <w:rsid w:val="00422D3A"/>
    <w:rsid w:val="00430952"/>
    <w:rsid w:val="004540CC"/>
    <w:rsid w:val="00494AA0"/>
    <w:rsid w:val="004A14B6"/>
    <w:rsid w:val="004B3108"/>
    <w:rsid w:val="004D17C0"/>
    <w:rsid w:val="004E1B8B"/>
    <w:rsid w:val="00500B6E"/>
    <w:rsid w:val="0050125F"/>
    <w:rsid w:val="00517FA8"/>
    <w:rsid w:val="00525263"/>
    <w:rsid w:val="00531515"/>
    <w:rsid w:val="0055711D"/>
    <w:rsid w:val="005634A3"/>
    <w:rsid w:val="0056361B"/>
    <w:rsid w:val="00566D49"/>
    <w:rsid w:val="00585F9F"/>
    <w:rsid w:val="00596768"/>
    <w:rsid w:val="005B4FAC"/>
    <w:rsid w:val="005D4F24"/>
    <w:rsid w:val="005D74F6"/>
    <w:rsid w:val="005E4F88"/>
    <w:rsid w:val="005F068F"/>
    <w:rsid w:val="00615C7E"/>
    <w:rsid w:val="006166F2"/>
    <w:rsid w:val="00626BAC"/>
    <w:rsid w:val="0063549D"/>
    <w:rsid w:val="00642148"/>
    <w:rsid w:val="006432A2"/>
    <w:rsid w:val="00653FBC"/>
    <w:rsid w:val="00654A0D"/>
    <w:rsid w:val="00670C06"/>
    <w:rsid w:val="00675CE9"/>
    <w:rsid w:val="00686854"/>
    <w:rsid w:val="006929E7"/>
    <w:rsid w:val="00692CC2"/>
    <w:rsid w:val="0069680A"/>
    <w:rsid w:val="006C4DA0"/>
    <w:rsid w:val="006D4477"/>
    <w:rsid w:val="006E5FB7"/>
    <w:rsid w:val="006E7D4E"/>
    <w:rsid w:val="00700009"/>
    <w:rsid w:val="00713173"/>
    <w:rsid w:val="00720C13"/>
    <w:rsid w:val="007248AC"/>
    <w:rsid w:val="007266BA"/>
    <w:rsid w:val="007308C3"/>
    <w:rsid w:val="00741358"/>
    <w:rsid w:val="007538B8"/>
    <w:rsid w:val="00755767"/>
    <w:rsid w:val="00765708"/>
    <w:rsid w:val="0076646A"/>
    <w:rsid w:val="007722E3"/>
    <w:rsid w:val="00795986"/>
    <w:rsid w:val="007E1AC5"/>
    <w:rsid w:val="007E684B"/>
    <w:rsid w:val="007F61D0"/>
    <w:rsid w:val="00820B51"/>
    <w:rsid w:val="00850466"/>
    <w:rsid w:val="00886361"/>
    <w:rsid w:val="00890F1A"/>
    <w:rsid w:val="00896E03"/>
    <w:rsid w:val="008A0D59"/>
    <w:rsid w:val="008B1BCD"/>
    <w:rsid w:val="008E2D7C"/>
    <w:rsid w:val="008F173E"/>
    <w:rsid w:val="00911196"/>
    <w:rsid w:val="0091700F"/>
    <w:rsid w:val="009261AD"/>
    <w:rsid w:val="009564E5"/>
    <w:rsid w:val="009628AE"/>
    <w:rsid w:val="00974F07"/>
    <w:rsid w:val="00993251"/>
    <w:rsid w:val="00993504"/>
    <w:rsid w:val="009B6A02"/>
    <w:rsid w:val="009C1861"/>
    <w:rsid w:val="009C35C9"/>
    <w:rsid w:val="009E3AFC"/>
    <w:rsid w:val="00A1753A"/>
    <w:rsid w:val="00A2595E"/>
    <w:rsid w:val="00A343A2"/>
    <w:rsid w:val="00A3791D"/>
    <w:rsid w:val="00A5030D"/>
    <w:rsid w:val="00A52CD8"/>
    <w:rsid w:val="00A71A3F"/>
    <w:rsid w:val="00A750D6"/>
    <w:rsid w:val="00AB7693"/>
    <w:rsid w:val="00AC42DB"/>
    <w:rsid w:val="00AC4B26"/>
    <w:rsid w:val="00AC7158"/>
    <w:rsid w:val="00AD245B"/>
    <w:rsid w:val="00AD5338"/>
    <w:rsid w:val="00AF69B4"/>
    <w:rsid w:val="00B0563E"/>
    <w:rsid w:val="00B06DD3"/>
    <w:rsid w:val="00B15A99"/>
    <w:rsid w:val="00B20BB0"/>
    <w:rsid w:val="00B4358E"/>
    <w:rsid w:val="00B51E19"/>
    <w:rsid w:val="00B9471E"/>
    <w:rsid w:val="00B94F26"/>
    <w:rsid w:val="00BA1CFD"/>
    <w:rsid w:val="00BB489B"/>
    <w:rsid w:val="00BC12BB"/>
    <w:rsid w:val="00BC4D8D"/>
    <w:rsid w:val="00BC6780"/>
    <w:rsid w:val="00BE1888"/>
    <w:rsid w:val="00BE3D69"/>
    <w:rsid w:val="00BE465F"/>
    <w:rsid w:val="00C013D0"/>
    <w:rsid w:val="00C044B8"/>
    <w:rsid w:val="00C13132"/>
    <w:rsid w:val="00C13E04"/>
    <w:rsid w:val="00C31D6C"/>
    <w:rsid w:val="00C475C4"/>
    <w:rsid w:val="00C61DC6"/>
    <w:rsid w:val="00C67F08"/>
    <w:rsid w:val="00C74213"/>
    <w:rsid w:val="00C835F2"/>
    <w:rsid w:val="00C96497"/>
    <w:rsid w:val="00CB2B1D"/>
    <w:rsid w:val="00CC45BC"/>
    <w:rsid w:val="00CC68EC"/>
    <w:rsid w:val="00CC7D21"/>
    <w:rsid w:val="00CE6FD7"/>
    <w:rsid w:val="00D0287B"/>
    <w:rsid w:val="00D02D11"/>
    <w:rsid w:val="00D30F86"/>
    <w:rsid w:val="00D55EA5"/>
    <w:rsid w:val="00D64EFE"/>
    <w:rsid w:val="00D81E8B"/>
    <w:rsid w:val="00D82FFE"/>
    <w:rsid w:val="00DA4B91"/>
    <w:rsid w:val="00DC48F2"/>
    <w:rsid w:val="00DD4F5B"/>
    <w:rsid w:val="00DE5062"/>
    <w:rsid w:val="00DF20DC"/>
    <w:rsid w:val="00E05752"/>
    <w:rsid w:val="00E176AA"/>
    <w:rsid w:val="00E249BD"/>
    <w:rsid w:val="00E55BC6"/>
    <w:rsid w:val="00E577D5"/>
    <w:rsid w:val="00E6493D"/>
    <w:rsid w:val="00E67F17"/>
    <w:rsid w:val="00E70650"/>
    <w:rsid w:val="00E71CC3"/>
    <w:rsid w:val="00E72A18"/>
    <w:rsid w:val="00E83E15"/>
    <w:rsid w:val="00E9066A"/>
    <w:rsid w:val="00EA4C77"/>
    <w:rsid w:val="00EB6D4D"/>
    <w:rsid w:val="00EE0F68"/>
    <w:rsid w:val="00EF20F4"/>
    <w:rsid w:val="00F0587A"/>
    <w:rsid w:val="00F10F0B"/>
    <w:rsid w:val="00F13663"/>
    <w:rsid w:val="00F163F1"/>
    <w:rsid w:val="00F2445F"/>
    <w:rsid w:val="00F30F85"/>
    <w:rsid w:val="00F36917"/>
    <w:rsid w:val="00F46066"/>
    <w:rsid w:val="00F61A1D"/>
    <w:rsid w:val="00F67DE4"/>
    <w:rsid w:val="00F86BCE"/>
    <w:rsid w:val="00F87494"/>
    <w:rsid w:val="00FB77D1"/>
    <w:rsid w:val="00FE0651"/>
    <w:rsid w:val="00FF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DA0"/>
    <w:pPr>
      <w:overflowPunct w:val="0"/>
      <w:autoSpaceDE w:val="0"/>
      <w:autoSpaceDN w:val="0"/>
      <w:adjustRightInd w:val="0"/>
      <w:textAlignment w:val="baseline"/>
    </w:pPr>
    <w:rPr>
      <w:rFonts w:ascii="Courier" w:eastAsia="新細明體" w:hAnsi="Courier" w:cs="Times New Roman"/>
      <w:kern w:val="0"/>
      <w:szCs w:val="20"/>
      <w:lang w:eastAsia="zh-HK"/>
    </w:rPr>
  </w:style>
  <w:style w:type="paragraph" w:styleId="1">
    <w:name w:val="heading 1"/>
    <w:basedOn w:val="a"/>
    <w:next w:val="a"/>
    <w:link w:val="10"/>
    <w:qFormat/>
    <w:rsid w:val="006C4DA0"/>
    <w:pPr>
      <w:keepNext/>
      <w:widowControl w:val="0"/>
      <w:numPr>
        <w:ilvl w:val="1"/>
        <w:numId w:val="1"/>
      </w:numPr>
      <w:overflowPunct/>
      <w:autoSpaceDE/>
      <w:autoSpaceDN/>
      <w:adjustRightInd/>
      <w:jc w:val="both"/>
      <w:textAlignment w:val="auto"/>
      <w:outlineLvl w:val="0"/>
    </w:pPr>
    <w:rPr>
      <w:rFonts w:ascii="Times New Roman" w:hAnsi="Times New Roman"/>
      <w:b/>
      <w:kern w:val="2"/>
      <w:lang w:eastAsia="zh-TW"/>
    </w:rPr>
  </w:style>
  <w:style w:type="paragraph" w:styleId="2">
    <w:name w:val="heading 2"/>
    <w:basedOn w:val="a"/>
    <w:next w:val="a"/>
    <w:link w:val="20"/>
    <w:qFormat/>
    <w:rsid w:val="006C4DA0"/>
    <w:pPr>
      <w:keepNext/>
      <w:numPr>
        <w:ilvl w:val="2"/>
        <w:numId w:val="1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link w:val="30"/>
    <w:qFormat/>
    <w:rsid w:val="006C4DA0"/>
    <w:pPr>
      <w:keepNext/>
      <w:numPr>
        <w:ilvl w:val="3"/>
        <w:numId w:val="1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7C0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6A02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111460"/>
    <w:pPr>
      <w:tabs>
        <w:tab w:val="right" w:leader="dot" w:pos="9360"/>
      </w:tabs>
      <w:suppressAutoHyphens/>
      <w:spacing w:before="480" w:line="240" w:lineRule="atLeast"/>
      <w:ind w:right="720"/>
      <w:jc w:val="center"/>
    </w:pPr>
    <w:rPr>
      <w:rFonts w:ascii="Times New Roman" w:hAnsi="Times New Roman"/>
      <w:b/>
      <w:sz w:val="44"/>
      <w:szCs w:val="44"/>
      <w:lang w:eastAsia="zh-TW"/>
    </w:rPr>
  </w:style>
  <w:style w:type="table" w:styleId="a3">
    <w:name w:val="Table Grid"/>
    <w:basedOn w:val="a1"/>
    <w:rsid w:val="006C4DA0"/>
    <w:pPr>
      <w:overflowPunct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標題 1 字元"/>
    <w:basedOn w:val="a0"/>
    <w:link w:val="1"/>
    <w:rsid w:val="006C4DA0"/>
    <w:rPr>
      <w:rFonts w:ascii="Times New Roman" w:eastAsia="新細明體" w:hAnsi="Times New Roman" w:cs="Times New Roman"/>
      <w:b/>
      <w:szCs w:val="20"/>
    </w:rPr>
  </w:style>
  <w:style w:type="character" w:customStyle="1" w:styleId="20">
    <w:name w:val="標題 2 字元"/>
    <w:basedOn w:val="a0"/>
    <w:link w:val="2"/>
    <w:rsid w:val="006C4DA0"/>
    <w:rPr>
      <w:rFonts w:ascii="Arial" w:eastAsia="新細明體" w:hAnsi="Arial" w:cs="Times New Roman"/>
      <w:b/>
      <w:bCs/>
      <w:kern w:val="0"/>
      <w:sz w:val="48"/>
      <w:szCs w:val="48"/>
      <w:lang w:eastAsia="zh-HK"/>
    </w:rPr>
  </w:style>
  <w:style w:type="character" w:customStyle="1" w:styleId="30">
    <w:name w:val="標題 3 字元"/>
    <w:basedOn w:val="a0"/>
    <w:link w:val="3"/>
    <w:rsid w:val="006C4DA0"/>
    <w:rPr>
      <w:rFonts w:ascii="Arial" w:eastAsia="新細明體" w:hAnsi="Arial" w:cs="Times New Roman"/>
      <w:b/>
      <w:bCs/>
      <w:kern w:val="0"/>
      <w:sz w:val="36"/>
      <w:szCs w:val="36"/>
      <w:lang w:eastAsia="zh-HK"/>
    </w:rPr>
  </w:style>
  <w:style w:type="paragraph" w:styleId="a4">
    <w:name w:val="List Paragraph"/>
    <w:basedOn w:val="a"/>
    <w:uiPriority w:val="34"/>
    <w:qFormat/>
    <w:rsid w:val="006C4DA0"/>
    <w:pPr>
      <w:ind w:leftChars="200" w:left="480"/>
    </w:pPr>
  </w:style>
  <w:style w:type="paragraph" w:styleId="a5">
    <w:name w:val="header"/>
    <w:basedOn w:val="a"/>
    <w:link w:val="a6"/>
    <w:unhideWhenUsed/>
    <w:rsid w:val="005F06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首 字元"/>
    <w:basedOn w:val="a0"/>
    <w:link w:val="a5"/>
    <w:uiPriority w:val="99"/>
    <w:rsid w:val="005F068F"/>
    <w:rPr>
      <w:rFonts w:ascii="Courier" w:eastAsia="新細明體" w:hAnsi="Courier" w:cs="Times New Roman"/>
      <w:kern w:val="0"/>
      <w:sz w:val="20"/>
      <w:szCs w:val="20"/>
      <w:lang w:eastAsia="zh-HK"/>
    </w:rPr>
  </w:style>
  <w:style w:type="paragraph" w:styleId="a7">
    <w:name w:val="footer"/>
    <w:basedOn w:val="a"/>
    <w:link w:val="a8"/>
    <w:uiPriority w:val="99"/>
    <w:unhideWhenUsed/>
    <w:rsid w:val="005F068F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尾 字元"/>
    <w:basedOn w:val="a0"/>
    <w:link w:val="a7"/>
    <w:uiPriority w:val="99"/>
    <w:rsid w:val="005F068F"/>
    <w:rPr>
      <w:rFonts w:ascii="Courier" w:eastAsia="新細明體" w:hAnsi="Courier" w:cs="Times New Roman"/>
      <w:kern w:val="0"/>
      <w:sz w:val="20"/>
      <w:szCs w:val="20"/>
      <w:lang w:eastAsia="zh-HK"/>
    </w:rPr>
  </w:style>
  <w:style w:type="paragraph" w:styleId="a9">
    <w:name w:val="Balloon Text"/>
    <w:basedOn w:val="a"/>
    <w:link w:val="aa"/>
    <w:uiPriority w:val="99"/>
    <w:semiHidden/>
    <w:unhideWhenUsed/>
    <w:rsid w:val="00E906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9066A"/>
    <w:rPr>
      <w:rFonts w:asciiTheme="majorHAnsi" w:eastAsiaTheme="majorEastAsia" w:hAnsiTheme="majorHAnsi" w:cstheme="majorBidi"/>
      <w:kern w:val="0"/>
      <w:sz w:val="18"/>
      <w:szCs w:val="18"/>
      <w:lang w:eastAsia="zh-HK"/>
    </w:rPr>
  </w:style>
  <w:style w:type="character" w:styleId="ab">
    <w:name w:val="annotation reference"/>
    <w:basedOn w:val="a0"/>
    <w:uiPriority w:val="99"/>
    <w:semiHidden/>
    <w:unhideWhenUsed/>
    <w:rsid w:val="001A347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A3472"/>
  </w:style>
  <w:style w:type="character" w:customStyle="1" w:styleId="ad">
    <w:name w:val="註解文字 字元"/>
    <w:basedOn w:val="a0"/>
    <w:link w:val="ac"/>
    <w:uiPriority w:val="99"/>
    <w:semiHidden/>
    <w:rsid w:val="001A3472"/>
    <w:rPr>
      <w:rFonts w:ascii="Courier" w:eastAsia="新細明體" w:hAnsi="Courier" w:cs="Times New Roman"/>
      <w:kern w:val="0"/>
      <w:szCs w:val="20"/>
      <w:lang w:eastAsia="zh-HK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A3472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1A3472"/>
    <w:rPr>
      <w:rFonts w:ascii="Courier" w:eastAsia="新細明體" w:hAnsi="Courier" w:cs="Times New Roman"/>
      <w:b/>
      <w:bCs/>
      <w:kern w:val="0"/>
      <w:szCs w:val="20"/>
      <w:lang w:eastAsia="zh-HK"/>
    </w:rPr>
  </w:style>
  <w:style w:type="paragraph" w:styleId="af0">
    <w:name w:val="Revision"/>
    <w:hidden/>
    <w:uiPriority w:val="99"/>
    <w:semiHidden/>
    <w:rsid w:val="001A3472"/>
    <w:rPr>
      <w:rFonts w:ascii="Courier" w:eastAsia="新細明體" w:hAnsi="Courier" w:cs="Times New Roman"/>
      <w:kern w:val="0"/>
      <w:szCs w:val="20"/>
      <w:lang w:eastAsia="zh-HK"/>
    </w:rPr>
  </w:style>
  <w:style w:type="paragraph" w:customStyle="1" w:styleId="CM2">
    <w:name w:val="CM2"/>
    <w:basedOn w:val="a"/>
    <w:next w:val="a"/>
    <w:uiPriority w:val="99"/>
    <w:rsid w:val="00886361"/>
    <w:pPr>
      <w:widowControl w:val="0"/>
      <w:overflowPunct/>
      <w:textAlignment w:val="auto"/>
    </w:pPr>
    <w:rPr>
      <w:rFonts w:ascii="Times New Roman" w:eastAsiaTheme="minorEastAsia" w:hAnsi="Times New Roman"/>
      <w:szCs w:val="24"/>
      <w:lang w:eastAsia="zh-TW"/>
    </w:rPr>
  </w:style>
  <w:style w:type="paragraph" w:customStyle="1" w:styleId="CM34">
    <w:name w:val="CM34"/>
    <w:basedOn w:val="a"/>
    <w:next w:val="a"/>
    <w:uiPriority w:val="99"/>
    <w:rsid w:val="00886361"/>
    <w:pPr>
      <w:widowControl w:val="0"/>
      <w:overflowPunct/>
      <w:textAlignment w:val="auto"/>
    </w:pPr>
    <w:rPr>
      <w:rFonts w:ascii="Times New Roman" w:eastAsiaTheme="minorEastAsia" w:hAnsi="Times New Roman"/>
      <w:szCs w:val="24"/>
      <w:lang w:eastAsia="zh-TW"/>
    </w:rPr>
  </w:style>
  <w:style w:type="character" w:customStyle="1" w:styleId="70">
    <w:name w:val="標題 7 字元"/>
    <w:basedOn w:val="a0"/>
    <w:link w:val="7"/>
    <w:uiPriority w:val="9"/>
    <w:semiHidden/>
    <w:rsid w:val="009B6A02"/>
    <w:rPr>
      <w:rFonts w:asciiTheme="majorHAnsi" w:eastAsiaTheme="majorEastAsia" w:hAnsiTheme="majorHAnsi" w:cstheme="majorBidi"/>
      <w:b/>
      <w:bCs/>
      <w:kern w:val="0"/>
      <w:sz w:val="36"/>
      <w:szCs w:val="36"/>
      <w:lang w:eastAsia="zh-HK"/>
    </w:rPr>
  </w:style>
  <w:style w:type="character" w:styleId="af1">
    <w:name w:val="line number"/>
    <w:basedOn w:val="a0"/>
    <w:uiPriority w:val="99"/>
    <w:semiHidden/>
    <w:unhideWhenUsed/>
    <w:rsid w:val="007722E3"/>
  </w:style>
  <w:style w:type="paragraph" w:customStyle="1" w:styleId="AnnexH">
    <w:name w:val="AnnexH"/>
    <w:basedOn w:val="3"/>
    <w:rsid w:val="00DF20DC"/>
    <w:pPr>
      <w:keepNext w:val="0"/>
      <w:numPr>
        <w:ilvl w:val="0"/>
        <w:numId w:val="0"/>
      </w:numPr>
      <w:overflowPunct/>
      <w:autoSpaceDE/>
      <w:autoSpaceDN/>
      <w:adjustRightInd/>
      <w:spacing w:before="240" w:after="84" w:line="240" w:lineRule="auto"/>
      <w:ind w:left="-20"/>
      <w:jc w:val="center"/>
      <w:textAlignment w:val="auto"/>
    </w:pPr>
    <w:rPr>
      <w:rFonts w:ascii="Frutiger UltraBlack" w:hAnsi="Frutiger UltraBlack"/>
      <w:b w:val="0"/>
      <w:noProof/>
      <w:sz w:val="28"/>
      <w:szCs w:val="20"/>
      <w:u w:val="single"/>
      <w:lang w:val="en-GB" w:eastAsia="zh-TW"/>
    </w:rPr>
  </w:style>
  <w:style w:type="paragraph" w:customStyle="1" w:styleId="letterH">
    <w:name w:val="letterH"/>
    <w:basedOn w:val="5"/>
    <w:rsid w:val="004D17C0"/>
    <w:pPr>
      <w:overflowPunct/>
      <w:autoSpaceDE/>
      <w:autoSpaceDN/>
      <w:adjustRightInd/>
      <w:spacing w:before="60" w:after="60" w:line="240" w:lineRule="auto"/>
      <w:ind w:leftChars="0" w:left="0"/>
      <w:jc w:val="both"/>
      <w:textAlignment w:val="auto"/>
    </w:pPr>
    <w:rPr>
      <w:rFonts w:ascii="Frutiger UltraBlack" w:eastAsia="新細明體" w:hAnsi="Frutiger UltraBlack" w:cs="Times New Roman"/>
      <w:b w:val="0"/>
      <w:sz w:val="22"/>
      <w:szCs w:val="20"/>
      <w:lang w:val="en-GB" w:eastAsia="zh-TW"/>
    </w:rPr>
  </w:style>
  <w:style w:type="character" w:customStyle="1" w:styleId="50">
    <w:name w:val="標題 5 字元"/>
    <w:basedOn w:val="a0"/>
    <w:link w:val="5"/>
    <w:uiPriority w:val="9"/>
    <w:semiHidden/>
    <w:rsid w:val="004D17C0"/>
    <w:rPr>
      <w:rFonts w:asciiTheme="majorHAnsi" w:eastAsiaTheme="majorEastAsia" w:hAnsiTheme="majorHAnsi" w:cstheme="majorBidi"/>
      <w:b/>
      <w:bCs/>
      <w:kern w:val="0"/>
      <w:sz w:val="36"/>
      <w:szCs w:val="36"/>
      <w:lang w:eastAsia="zh-H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AC339-1814-4830-B8CD-D46405DE2C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1681</Characters>
  <Application>Microsoft Office Word</Application>
  <DocSecurity>0</DocSecurity>
  <Lines>14</Lines>
  <Paragraphs>3</Paragraphs>
  <ScaleCrop>false</ScaleCrop>
  <Manager/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「自願參與用水效益標籤計劃 － 沐浴花灑」註冊申請</dc:title>
  <dc:creator/>
  <cp:lastModifiedBy/>
  <cp:revision>1</cp:revision>
  <dcterms:created xsi:type="dcterms:W3CDTF">2020-05-28T07:53:00Z</dcterms:created>
  <dcterms:modified xsi:type="dcterms:W3CDTF">2020-06-16T02:51:00Z</dcterms:modified>
</cp:coreProperties>
</file>