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6F5273" w:rsidRDefault="00CD7F10" w:rsidP="00CD7F10">
      <w:pPr>
        <w:jc w:val="center"/>
        <w:rPr>
          <w:b/>
          <w:sz w:val="26"/>
          <w:szCs w:val="26"/>
          <w:u w:val="single"/>
        </w:rPr>
      </w:pPr>
      <w:r w:rsidRPr="006F5273">
        <w:rPr>
          <w:b/>
          <w:sz w:val="26"/>
          <w:szCs w:val="26"/>
          <w:u w:val="single"/>
        </w:rPr>
        <w:t xml:space="preserve">Notice of Invitation for </w:t>
      </w:r>
      <w:r w:rsidR="00AD2FFA" w:rsidRPr="006F5273">
        <w:rPr>
          <w:b/>
          <w:sz w:val="26"/>
          <w:szCs w:val="26"/>
          <w:u w:val="single"/>
        </w:rPr>
        <w:t>Technical and Fee Proposals</w:t>
      </w:r>
    </w:p>
    <w:p w:rsidR="0057363A" w:rsidRPr="006F5273" w:rsidRDefault="0057363A" w:rsidP="0057363A">
      <w:pPr>
        <w:widowControl/>
        <w:rPr>
          <w:lang w:val="en-GB" w:eastAsia="zh-HK"/>
        </w:rPr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Consultancy Agreement No.:</w:t>
      </w:r>
      <w:r w:rsidRPr="006F5273">
        <w:rPr>
          <w:b/>
        </w:rPr>
        <w:tab/>
      </w:r>
      <w:r w:rsidR="00640244" w:rsidRPr="006F5273">
        <w:t xml:space="preserve">CE </w:t>
      </w:r>
      <w:r w:rsidR="00932999">
        <w:rPr>
          <w:rFonts w:hint="eastAsia"/>
        </w:rPr>
        <w:t>62</w:t>
      </w:r>
      <w:r w:rsidR="00640244" w:rsidRPr="006F5273">
        <w:t>/202</w:t>
      </w:r>
      <w:r w:rsidR="00CF72FF" w:rsidRPr="006F5273">
        <w:t>2</w:t>
      </w:r>
      <w:r w:rsidR="00640244" w:rsidRPr="006F5273">
        <w:t xml:space="preserve"> (WS)</w:t>
      </w:r>
      <w:r w:rsidRPr="006F5273">
        <w:tab/>
      </w:r>
    </w:p>
    <w:p w:rsidR="00CD7F10" w:rsidRPr="006F5273" w:rsidRDefault="00CD7F10" w:rsidP="00AF5085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Agreement Title:</w:t>
      </w:r>
      <w:r w:rsidRPr="006F5273">
        <w:rPr>
          <w:b/>
        </w:rPr>
        <w:tab/>
      </w:r>
      <w:r w:rsidR="00932999" w:rsidRPr="00932999">
        <w:rPr>
          <w:kern w:val="0"/>
          <w:lang w:eastAsia="zh-HK"/>
        </w:rPr>
        <w:t>Laying of Fresh Water Trunk Mains from Ngau Tam Mei Fresh Water Primary Service Reservoir to Tan Kwai Tsuen and Modification of Raw Water Tunnel Junction (Chamber G) - Design and Construction</w:t>
      </w:r>
    </w:p>
    <w:p w:rsidR="00640244" w:rsidRPr="006F5273" w:rsidRDefault="00640244" w:rsidP="00640244">
      <w:pPr>
        <w:tabs>
          <w:tab w:val="left" w:pos="3402"/>
        </w:tabs>
        <w:ind w:left="3401" w:hangingChars="1417" w:hanging="3401"/>
        <w:jc w:val="both"/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Invitation Date:</w:t>
      </w:r>
      <w:r w:rsidRPr="006F5273">
        <w:rPr>
          <w:b/>
        </w:rPr>
        <w:tab/>
      </w:r>
      <w:bookmarkStart w:id="0" w:name="_GoBack"/>
      <w:bookmarkEnd w:id="0"/>
      <w:r w:rsidR="00932999" w:rsidRPr="00F74592">
        <w:rPr>
          <w:rFonts w:hint="eastAsia"/>
        </w:rPr>
        <w:t>2</w:t>
      </w:r>
      <w:r w:rsidR="00F74592" w:rsidRPr="00F74592">
        <w:t>8</w:t>
      </w:r>
      <w:r w:rsidR="00AF5085" w:rsidRPr="00F74592">
        <w:t xml:space="preserve"> </w:t>
      </w:r>
      <w:r w:rsidR="00932999" w:rsidRPr="00F74592">
        <w:rPr>
          <w:rFonts w:hint="eastAsia"/>
        </w:rPr>
        <w:t>December</w:t>
      </w:r>
      <w:r w:rsidR="000F3D27" w:rsidRPr="00F74592">
        <w:t xml:space="preserve"> 202</w:t>
      </w:r>
      <w:r w:rsidR="004010E9" w:rsidRPr="00F74592">
        <w:t>2</w:t>
      </w: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Closing Date and Time:</w:t>
      </w:r>
      <w:r w:rsidRPr="006F5273">
        <w:rPr>
          <w:i/>
        </w:rPr>
        <w:tab/>
      </w:r>
      <w:r w:rsidRPr="006F5273">
        <w:t xml:space="preserve">12:00 </w:t>
      </w:r>
      <w:r w:rsidR="007C6978" w:rsidRPr="006F5273">
        <w:t xml:space="preserve">noon </w:t>
      </w:r>
      <w:r w:rsidR="007C6978" w:rsidRPr="006F5273">
        <w:rPr>
          <w:rFonts w:hint="eastAsia"/>
        </w:rPr>
        <w:t>o</w:t>
      </w:r>
      <w:r w:rsidR="007C6978" w:rsidRPr="006F5273">
        <w:t>n</w:t>
      </w:r>
      <w:r w:rsidR="000F3D27" w:rsidRPr="006F5273">
        <w:t xml:space="preserve"> </w:t>
      </w:r>
      <w:r w:rsidR="00932999">
        <w:t>3</w:t>
      </w:r>
      <w:r w:rsidR="00AF5085" w:rsidRPr="006F5273">
        <w:t xml:space="preserve"> </w:t>
      </w:r>
      <w:r w:rsidR="00932999">
        <w:t>February 2023</w:t>
      </w:r>
    </w:p>
    <w:p w:rsidR="00CD7F10" w:rsidRPr="006F5273" w:rsidRDefault="00CD7F10" w:rsidP="00CD7F10">
      <w:pPr>
        <w:tabs>
          <w:tab w:val="left" w:pos="3686"/>
        </w:tabs>
        <w:rPr>
          <w:i/>
        </w:rPr>
      </w:pP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Contact Person:</w:t>
      </w:r>
      <w:r w:rsidRPr="006F5273">
        <w:rPr>
          <w:i/>
        </w:rPr>
        <w:tab/>
      </w:r>
      <w:r w:rsidR="00AF4A76" w:rsidRPr="006F5273">
        <w:t>Mr</w:t>
      </w:r>
      <w:r w:rsidR="00640244" w:rsidRPr="006F5273">
        <w:t xml:space="preserve">. </w:t>
      </w:r>
      <w:r w:rsidR="00932999">
        <w:t>Simon H. Y. LAI, Project Coordinator</w:t>
      </w: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Telephone No.:</w:t>
      </w:r>
      <w:r w:rsidRPr="006F5273">
        <w:rPr>
          <w:i/>
        </w:rPr>
        <w:tab/>
      </w:r>
      <w:r w:rsidR="00640244" w:rsidRPr="006F5273">
        <w:t>2</w:t>
      </w:r>
      <w:r w:rsidR="00AF5085" w:rsidRPr="006F5273">
        <w:t xml:space="preserve">634 </w:t>
      </w:r>
      <w:r w:rsidR="00932999">
        <w:t>3773</w:t>
      </w:r>
    </w:p>
    <w:p w:rsidR="00CD7F10" w:rsidRPr="006F5273" w:rsidRDefault="00CD7F10" w:rsidP="00420B91">
      <w:pPr>
        <w:tabs>
          <w:tab w:val="left" w:pos="3686"/>
        </w:tabs>
        <w:rPr>
          <w:i/>
        </w:rPr>
      </w:pPr>
    </w:p>
    <w:p w:rsidR="00AF5085" w:rsidRPr="006F5273" w:rsidRDefault="00AF5085" w:rsidP="00AF5085">
      <w:pPr>
        <w:tabs>
          <w:tab w:val="left" w:pos="3686"/>
        </w:tabs>
        <w:jc w:val="both"/>
      </w:pPr>
      <w:r w:rsidRPr="006F5273">
        <w:t xml:space="preserve">Consultants in </w:t>
      </w:r>
      <w:r w:rsidRPr="006F5273">
        <w:rPr>
          <w:b/>
        </w:rPr>
        <w:t xml:space="preserve">Group 2 and Group 3 </w:t>
      </w:r>
      <w:r w:rsidRPr="006F5273">
        <w:t xml:space="preserve">under the Service Category of </w:t>
      </w:r>
      <w:r w:rsidRPr="006F5273">
        <w:rPr>
          <w:b/>
        </w:rPr>
        <w:t>Waterworks (WS)</w:t>
      </w:r>
      <w:r w:rsidRPr="006F5273">
        <w:t xml:space="preserve"> maintained by EACSB are invited to </w:t>
      </w:r>
      <w:r w:rsidR="003E0E3B" w:rsidRPr="006F5273">
        <w:t>submit Technical and Fee Proposal for</w:t>
      </w:r>
      <w:r w:rsidRPr="006F5273">
        <w:t xml:space="preserve"> undertaking the above consultancy.  </w:t>
      </w:r>
    </w:p>
    <w:p w:rsidR="00AF5085" w:rsidRPr="006F5273" w:rsidRDefault="00AF5085" w:rsidP="00420B91">
      <w:pPr>
        <w:tabs>
          <w:tab w:val="left" w:pos="3686"/>
        </w:tabs>
        <w:rPr>
          <w:i/>
        </w:rPr>
      </w:pPr>
    </w:p>
    <w:p w:rsidR="00CD7F10" w:rsidRPr="006F5273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6F5273">
        <w:rPr>
          <w:b/>
        </w:rPr>
        <w:t>Sole/Lead Consultants Invited: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Category: Waterworks (WS)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3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AECOM Asia Company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Atkins China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Hong Kong Limited</w:t>
      </w:r>
    </w:p>
    <w:p w:rsidR="00AF5085" w:rsidRPr="006F5273" w:rsidRDefault="00640244" w:rsidP="00AF5085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Ove Ar</w:t>
      </w:r>
      <w:r w:rsidR="00AF4A76" w:rsidRPr="006F5273">
        <w:t>up &amp; Partners Hong Kong Limited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2</w:t>
      </w:r>
    </w:p>
    <w:p w:rsidR="006E68F2" w:rsidRDefault="006E68F2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E68F2">
        <w:t>Asia Infrastructure Solutions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Aurecon Hong Kong Limied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rPr>
          <w:rFonts w:hint="eastAsia"/>
        </w:rPr>
        <w:t>Jacobs China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Mannings (Asia) Consultants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Meinhardt Infrastructure and Environment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Mott MacDonald Hong Kong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WSP (Asia) Limited</w:t>
      </w:r>
    </w:p>
    <w:p w:rsidR="00420B91" w:rsidRPr="006F5273" w:rsidRDefault="00420B91" w:rsidP="00420B91">
      <w:pPr>
        <w:widowControl/>
        <w:tabs>
          <w:tab w:val="left" w:pos="1701"/>
        </w:tabs>
        <w:overflowPunct w:val="0"/>
        <w:autoSpaceDE w:val="0"/>
        <w:autoSpaceDN w:val="0"/>
        <w:adjustRightInd w:val="0"/>
        <w:ind w:left="1134"/>
        <w:jc w:val="both"/>
        <w:textAlignment w:val="baseline"/>
      </w:pPr>
    </w:p>
    <w:p w:rsidR="00CD7F10" w:rsidRPr="006F5273" w:rsidRDefault="00CD7F10" w:rsidP="00420B91">
      <w:pPr>
        <w:tabs>
          <w:tab w:val="left" w:pos="567"/>
        </w:tabs>
        <w:jc w:val="both"/>
        <w:rPr>
          <w:lang w:eastAsia="zh-HK"/>
        </w:rPr>
      </w:pPr>
      <w:r w:rsidRPr="006F5273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6F5273">
        <w:rPr>
          <w:lang w:eastAsia="zh-HK"/>
        </w:rPr>
        <w:t>i</w:t>
      </w:r>
      <w:r w:rsidRPr="006F5273">
        <w:rPr>
          <w:rFonts w:hint="eastAsia"/>
          <w:lang w:eastAsia="zh-HK"/>
        </w:rPr>
        <w:t xml:space="preserve">n </w:t>
      </w:r>
      <w:r w:rsidR="00932999">
        <w:rPr>
          <w:b/>
          <w:u w:val="single"/>
          <w:lang w:eastAsia="zh-HK"/>
        </w:rPr>
        <w:t>April</w:t>
      </w:r>
      <w:r w:rsidR="00640244" w:rsidRPr="006F5273">
        <w:rPr>
          <w:b/>
          <w:u w:val="single"/>
          <w:lang w:eastAsia="zh-HK"/>
        </w:rPr>
        <w:t xml:space="preserve"> </w:t>
      </w:r>
      <w:r w:rsidR="00932999">
        <w:rPr>
          <w:b/>
          <w:u w:val="single"/>
          <w:lang w:eastAsia="zh-HK"/>
        </w:rPr>
        <w:t>2023</w:t>
      </w:r>
      <w:r w:rsidRPr="006F5273">
        <w:rPr>
          <w:rFonts w:hint="eastAsia"/>
          <w:lang w:eastAsia="zh-HK"/>
        </w:rPr>
        <w:t xml:space="preserve">, is indicated in the </w:t>
      </w:r>
      <w:r w:rsidR="002A298A" w:rsidRPr="006F5273">
        <w:rPr>
          <w:lang w:eastAsia="zh-HK"/>
        </w:rPr>
        <w:t>Brief</w:t>
      </w:r>
      <w:r w:rsidR="008165C2" w:rsidRPr="006F5273">
        <w:rPr>
          <w:lang w:eastAsia="zh-HK"/>
        </w:rPr>
        <w:t xml:space="preserve"> given in the CD-ROM of the EIP</w:t>
      </w:r>
      <w:r w:rsidR="00420B91" w:rsidRPr="006F5273">
        <w:rPr>
          <w:rFonts w:hint="eastAsia"/>
          <w:lang w:eastAsia="zh-HK"/>
        </w:rPr>
        <w:t>.</w:t>
      </w:r>
    </w:p>
    <w:p w:rsidR="00420B91" w:rsidRPr="006F5273" w:rsidRDefault="00420B91" w:rsidP="00420B91">
      <w:pPr>
        <w:tabs>
          <w:tab w:val="left" w:pos="567"/>
        </w:tabs>
        <w:jc w:val="both"/>
        <w:rPr>
          <w:lang w:eastAsia="zh-HK"/>
        </w:rPr>
      </w:pPr>
    </w:p>
    <w:p w:rsidR="00AE03CD" w:rsidRPr="006F5273" w:rsidRDefault="00CD7F10" w:rsidP="00420B91">
      <w:pPr>
        <w:tabs>
          <w:tab w:val="left" w:pos="567"/>
        </w:tabs>
        <w:jc w:val="both"/>
      </w:pPr>
      <w:r w:rsidRPr="006F5273">
        <w:t>Attention is drawn to bidding restriction set out in the respective invitation letter sent to the above consultants and relevant sections of the Guidelines attached to DEVB TC(W) No. 5/2018</w:t>
      </w:r>
      <w:r w:rsidR="00AE03CD" w:rsidRPr="006F5273">
        <w:t xml:space="preserve"> and its subsequent updates</w:t>
      </w:r>
      <w:r w:rsidRPr="006F5273">
        <w:t>.</w:t>
      </w:r>
    </w:p>
    <w:p w:rsidR="00420B91" w:rsidRPr="006F5273" w:rsidRDefault="00420B91" w:rsidP="00420B91">
      <w:pPr>
        <w:tabs>
          <w:tab w:val="left" w:pos="567"/>
        </w:tabs>
        <w:jc w:val="both"/>
      </w:pPr>
    </w:p>
    <w:p w:rsidR="00015944" w:rsidRPr="006F5273" w:rsidRDefault="00015944" w:rsidP="00420B91">
      <w:pPr>
        <w:tabs>
          <w:tab w:val="left" w:pos="567"/>
        </w:tabs>
        <w:jc w:val="both"/>
      </w:pP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6F5273">
        <w:rPr>
          <w:rFonts w:hint="eastAsia"/>
          <w:b/>
          <w:spacing w:val="-2"/>
          <w:lang w:val="en-GB" w:eastAsia="zh-HK"/>
        </w:rPr>
        <w:t>E</w:t>
      </w:r>
      <w:r w:rsidR="005F46AB" w:rsidRPr="006F5273">
        <w:rPr>
          <w:b/>
          <w:spacing w:val="-2"/>
          <w:lang w:val="en-GB" w:eastAsia="zh-HK"/>
        </w:rPr>
        <w:t>nd</w:t>
      </w:r>
      <w:r w:rsidRPr="006F5273">
        <w:rPr>
          <w:rFonts w:hint="eastAsia"/>
          <w:b/>
          <w:spacing w:val="-2"/>
          <w:lang w:val="en-GB" w:eastAsia="zh-HK"/>
        </w:rPr>
        <w:t xml:space="preserve"> </w:t>
      </w:r>
      <w:r w:rsidR="005F46AB" w:rsidRPr="006F5273">
        <w:rPr>
          <w:b/>
          <w:spacing w:val="-2"/>
          <w:lang w:val="en-GB" w:eastAsia="zh-HK"/>
        </w:rPr>
        <w:t>of</w:t>
      </w:r>
      <w:r w:rsidRPr="006F5273">
        <w:rPr>
          <w:rFonts w:hint="eastAsia"/>
          <w:b/>
          <w:spacing w:val="-2"/>
          <w:lang w:val="en-GB" w:eastAsia="zh-HK"/>
        </w:rPr>
        <w:t xml:space="preserve"> N</w:t>
      </w:r>
      <w:r w:rsidR="005F46AB" w:rsidRPr="006F5273">
        <w:rPr>
          <w:b/>
          <w:spacing w:val="-2"/>
          <w:lang w:val="en-GB" w:eastAsia="zh-HK"/>
        </w:rPr>
        <w:t>otice</w:t>
      </w:r>
    </w:p>
    <w:sectPr w:rsidR="00CC1832" w:rsidRPr="00991D90" w:rsidSect="00AF5085">
      <w:pgSz w:w="11906" w:h="16838" w:code="9"/>
      <w:pgMar w:top="851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7F" w:rsidRDefault="0016217F" w:rsidP="00A01132">
      <w:r>
        <w:separator/>
      </w:r>
    </w:p>
  </w:endnote>
  <w:endnote w:type="continuationSeparator" w:id="0">
    <w:p w:rsidR="0016217F" w:rsidRDefault="0016217F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7F" w:rsidRDefault="0016217F" w:rsidP="00A01132">
      <w:r>
        <w:separator/>
      </w:r>
    </w:p>
  </w:footnote>
  <w:footnote w:type="continuationSeparator" w:id="0">
    <w:p w:rsidR="0016217F" w:rsidRDefault="0016217F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" w15:restartNumberingAfterBreak="0">
    <w:nsid w:val="483A1105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5163B8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7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27082"/>
    <w:rsid w:val="00044028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6FF"/>
    <w:rsid w:val="0014099E"/>
    <w:rsid w:val="0014159B"/>
    <w:rsid w:val="001570E5"/>
    <w:rsid w:val="00157EA4"/>
    <w:rsid w:val="0016217F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E6B95"/>
    <w:rsid w:val="001F3232"/>
    <w:rsid w:val="00213E85"/>
    <w:rsid w:val="002174E4"/>
    <w:rsid w:val="0022577B"/>
    <w:rsid w:val="00226CC4"/>
    <w:rsid w:val="00250E43"/>
    <w:rsid w:val="00271C1B"/>
    <w:rsid w:val="00273322"/>
    <w:rsid w:val="002A298A"/>
    <w:rsid w:val="002A5DC6"/>
    <w:rsid w:val="002B16C9"/>
    <w:rsid w:val="003104C6"/>
    <w:rsid w:val="00315895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0E3B"/>
    <w:rsid w:val="003E66B8"/>
    <w:rsid w:val="004010E9"/>
    <w:rsid w:val="00402079"/>
    <w:rsid w:val="0040340E"/>
    <w:rsid w:val="0040570A"/>
    <w:rsid w:val="00414238"/>
    <w:rsid w:val="00416C0A"/>
    <w:rsid w:val="00420B91"/>
    <w:rsid w:val="004260F6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A1260"/>
    <w:rsid w:val="006A5C94"/>
    <w:rsid w:val="006E234B"/>
    <w:rsid w:val="006E6068"/>
    <w:rsid w:val="006E68F2"/>
    <w:rsid w:val="006F5273"/>
    <w:rsid w:val="00702201"/>
    <w:rsid w:val="00717FCD"/>
    <w:rsid w:val="00720381"/>
    <w:rsid w:val="00780E63"/>
    <w:rsid w:val="007830E8"/>
    <w:rsid w:val="0078335B"/>
    <w:rsid w:val="00794F60"/>
    <w:rsid w:val="007B0487"/>
    <w:rsid w:val="007B0E53"/>
    <w:rsid w:val="007B37DF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99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7A90"/>
    <w:rsid w:val="009D471C"/>
    <w:rsid w:val="009D4881"/>
    <w:rsid w:val="009E0B6B"/>
    <w:rsid w:val="009E128F"/>
    <w:rsid w:val="00A01132"/>
    <w:rsid w:val="00A17E72"/>
    <w:rsid w:val="00A26E0E"/>
    <w:rsid w:val="00A330F3"/>
    <w:rsid w:val="00A55847"/>
    <w:rsid w:val="00A575B5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AF4A76"/>
    <w:rsid w:val="00AF5085"/>
    <w:rsid w:val="00B02ADF"/>
    <w:rsid w:val="00B051CF"/>
    <w:rsid w:val="00B133B1"/>
    <w:rsid w:val="00B216FF"/>
    <w:rsid w:val="00B235F2"/>
    <w:rsid w:val="00B3112D"/>
    <w:rsid w:val="00B35545"/>
    <w:rsid w:val="00B42130"/>
    <w:rsid w:val="00B53B03"/>
    <w:rsid w:val="00B65EB1"/>
    <w:rsid w:val="00B713C8"/>
    <w:rsid w:val="00B76831"/>
    <w:rsid w:val="00B76E8C"/>
    <w:rsid w:val="00B93C4A"/>
    <w:rsid w:val="00B9414C"/>
    <w:rsid w:val="00B971AF"/>
    <w:rsid w:val="00BA7B03"/>
    <w:rsid w:val="00BC545A"/>
    <w:rsid w:val="00BD39CC"/>
    <w:rsid w:val="00BF22DF"/>
    <w:rsid w:val="00C32F58"/>
    <w:rsid w:val="00C3394C"/>
    <w:rsid w:val="00C654F0"/>
    <w:rsid w:val="00C81F49"/>
    <w:rsid w:val="00C910D3"/>
    <w:rsid w:val="00CA018B"/>
    <w:rsid w:val="00CC1832"/>
    <w:rsid w:val="00CC20F2"/>
    <w:rsid w:val="00CD7F10"/>
    <w:rsid w:val="00CF72FF"/>
    <w:rsid w:val="00D068F8"/>
    <w:rsid w:val="00D0713C"/>
    <w:rsid w:val="00D15BA5"/>
    <w:rsid w:val="00D1735D"/>
    <w:rsid w:val="00D26AAD"/>
    <w:rsid w:val="00D3696F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2BC8"/>
    <w:rsid w:val="00E4460D"/>
    <w:rsid w:val="00E446D0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3C01"/>
    <w:rsid w:val="00F57050"/>
    <w:rsid w:val="00F70956"/>
    <w:rsid w:val="00F74592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DAA096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10F2-3308-4A0F-BDBE-5D1098FB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Windows 使用者</cp:lastModifiedBy>
  <cp:revision>13</cp:revision>
  <cp:lastPrinted>2022-06-15T02:34:00Z</cp:lastPrinted>
  <dcterms:created xsi:type="dcterms:W3CDTF">2022-03-18T08:54:00Z</dcterms:created>
  <dcterms:modified xsi:type="dcterms:W3CDTF">2022-12-23T06:14:00Z</dcterms:modified>
</cp:coreProperties>
</file>