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F960" w14:textId="77777777" w:rsidR="00D60094" w:rsidRPr="00494AA0" w:rsidRDefault="00D60094" w:rsidP="00D60094">
      <w:pPr>
        <w:widowControl w:val="0"/>
        <w:overflowPunct/>
        <w:jc w:val="center"/>
        <w:textAlignment w:val="auto"/>
        <w:rPr>
          <w:rFonts w:ascii="Times New Roman" w:eastAsia="LHEEBN+TimesNewRoman" w:hAnsi="Times New Roman"/>
          <w:b/>
          <w:bCs/>
          <w:sz w:val="28"/>
          <w:szCs w:val="28"/>
          <w:u w:val="single"/>
        </w:rPr>
      </w:pPr>
      <w:r w:rsidRPr="000C18EB">
        <w:rPr>
          <w:rFonts w:ascii="Times New Roman" w:eastAsia="LHEEBN+TimesNewRoman" w:hAnsi="Times New Roman" w:hint="eastAsia"/>
          <w:b/>
          <w:bCs/>
          <w:sz w:val="28"/>
          <w:szCs w:val="28"/>
          <w:u w:val="single"/>
        </w:rPr>
        <w:t>申請信範本</w:t>
      </w:r>
    </w:p>
    <w:p w14:paraId="37839C10" w14:textId="77777777" w:rsidR="00D60094"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本函檔號：</w:t>
      </w:r>
    </w:p>
    <w:p w14:paraId="4F06D087" w14:textId="77777777" w:rsidR="00D60094" w:rsidRPr="000C18EB" w:rsidRDefault="00D60094" w:rsidP="00D60094">
      <w:pPr>
        <w:widowControl w:val="0"/>
        <w:overflowPunct/>
        <w:jc w:val="both"/>
        <w:textAlignment w:val="auto"/>
        <w:rPr>
          <w:rFonts w:ascii="Times New Roman" w:eastAsia="LHEEBN+TimesNewRoman" w:hAnsi="Times New Roman"/>
          <w:szCs w:val="24"/>
        </w:rPr>
      </w:pPr>
    </w:p>
    <w:p w14:paraId="537AA628" w14:textId="77777777" w:rsidR="00D60094" w:rsidRPr="000C18EB"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電話：</w:t>
      </w:r>
    </w:p>
    <w:p w14:paraId="23452194" w14:textId="77777777" w:rsidR="00D60094"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傳真：</w:t>
      </w:r>
    </w:p>
    <w:p w14:paraId="2E25E476" w14:textId="77777777" w:rsidR="00D60094" w:rsidRPr="000C18EB" w:rsidRDefault="00D60094" w:rsidP="00D60094">
      <w:pPr>
        <w:widowControl w:val="0"/>
        <w:overflowPunct/>
        <w:jc w:val="both"/>
        <w:textAlignment w:val="auto"/>
        <w:rPr>
          <w:rFonts w:ascii="Times New Roman" w:eastAsia="LHEEBN+TimesNewRoman" w:hAnsi="Times New Roman"/>
          <w:szCs w:val="24"/>
        </w:rPr>
      </w:pPr>
    </w:p>
    <w:p w14:paraId="7EBA5775" w14:textId="77777777" w:rsidR="00D60094" w:rsidRPr="000C18EB"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香港灣仔</w:t>
      </w:r>
    </w:p>
    <w:p w14:paraId="4DBA267A" w14:textId="77777777" w:rsidR="00D60094" w:rsidRPr="000C18EB"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告士打道</w:t>
      </w:r>
      <w:r w:rsidRPr="000C18EB">
        <w:rPr>
          <w:rFonts w:ascii="Times New Roman" w:eastAsia="LHEEBN+TimesNewRoman" w:hAnsi="Times New Roman" w:hint="eastAsia"/>
          <w:szCs w:val="24"/>
        </w:rPr>
        <w:t xml:space="preserve"> 7 </w:t>
      </w:r>
      <w:r w:rsidRPr="000C18EB">
        <w:rPr>
          <w:rFonts w:ascii="Times New Roman" w:eastAsia="LHEEBN+TimesNewRoman" w:hAnsi="Times New Roman" w:hint="eastAsia"/>
          <w:szCs w:val="24"/>
        </w:rPr>
        <w:t>號</w:t>
      </w:r>
    </w:p>
    <w:p w14:paraId="796303A3" w14:textId="77777777" w:rsidR="00D60094" w:rsidRPr="000C18EB"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入境事務大樓</w:t>
      </w:r>
      <w:r w:rsidRPr="000C18EB">
        <w:rPr>
          <w:rFonts w:ascii="Times New Roman" w:eastAsia="LHEEBN+TimesNewRoman" w:hAnsi="Times New Roman" w:hint="eastAsia"/>
          <w:szCs w:val="24"/>
        </w:rPr>
        <w:t xml:space="preserve"> 47 </w:t>
      </w:r>
      <w:r w:rsidRPr="000C18EB">
        <w:rPr>
          <w:rFonts w:ascii="Times New Roman" w:eastAsia="LHEEBN+TimesNewRoman" w:hAnsi="Times New Roman" w:hint="eastAsia"/>
          <w:szCs w:val="24"/>
        </w:rPr>
        <w:t>樓</w:t>
      </w:r>
    </w:p>
    <w:p w14:paraId="668F84F1" w14:textId="77777777" w:rsidR="00D60094"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水務署</w:t>
      </w:r>
    </w:p>
    <w:p w14:paraId="2AEBEDCA" w14:textId="77777777" w:rsidR="00D60094" w:rsidRPr="000C18EB" w:rsidRDefault="00D60094" w:rsidP="00D60094">
      <w:pPr>
        <w:widowControl w:val="0"/>
        <w:overflowPunct/>
        <w:jc w:val="both"/>
        <w:textAlignment w:val="auto"/>
        <w:rPr>
          <w:rFonts w:ascii="Times New Roman" w:eastAsia="LHEEBN+TimesNewRoman" w:hAnsi="Times New Roman"/>
          <w:szCs w:val="24"/>
        </w:rPr>
      </w:pPr>
    </w:p>
    <w:p w14:paraId="380E28DD" w14:textId="77777777" w:rsidR="00D60094"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敬啟者：</w:t>
      </w:r>
    </w:p>
    <w:p w14:paraId="12426EE5" w14:textId="77777777" w:rsidR="00D60094" w:rsidRPr="000C18EB" w:rsidRDefault="00D60094" w:rsidP="00D60094">
      <w:pPr>
        <w:widowControl w:val="0"/>
        <w:overflowPunct/>
        <w:jc w:val="both"/>
        <w:textAlignment w:val="auto"/>
        <w:rPr>
          <w:rFonts w:ascii="Times New Roman" w:eastAsia="LHEEBN+TimesNewRoman" w:hAnsi="Times New Roman"/>
          <w:szCs w:val="24"/>
        </w:rPr>
      </w:pPr>
    </w:p>
    <w:p w14:paraId="19A4FB0B" w14:textId="77777777" w:rsidR="00D60094" w:rsidRPr="000C18EB" w:rsidRDefault="00D60094" w:rsidP="00D60094">
      <w:pPr>
        <w:widowControl w:val="0"/>
        <w:overflowPunct/>
        <w:jc w:val="both"/>
        <w:textAlignment w:val="auto"/>
        <w:rPr>
          <w:rFonts w:ascii="Times New Roman" w:eastAsia="LHEEBN+TimesNewRoman" w:hAnsi="Times New Roman"/>
          <w:b/>
          <w:szCs w:val="24"/>
          <w:u w:val="single"/>
        </w:rPr>
      </w:pPr>
      <w:r w:rsidRPr="000C18EB">
        <w:rPr>
          <w:rFonts w:ascii="Times New Roman" w:eastAsia="LHEEBN+TimesNewRoman" w:hAnsi="Times New Roman" w:hint="eastAsia"/>
          <w:b/>
          <w:szCs w:val="24"/>
          <w:u w:val="single"/>
        </w:rPr>
        <w:t>自願參與洗衣機用水效益標籤計劃註冊申請</w:t>
      </w:r>
    </w:p>
    <w:p w14:paraId="693FA325" w14:textId="77777777" w:rsidR="00D60094" w:rsidRDefault="00D60094" w:rsidP="00D60094">
      <w:pPr>
        <w:widowControl w:val="0"/>
        <w:overflowPunct/>
        <w:jc w:val="both"/>
        <w:textAlignment w:val="auto"/>
        <w:rPr>
          <w:rFonts w:ascii="Times New Roman" w:eastAsia="LHEEBN+TimesNewRoman" w:hAnsi="Times New Roman"/>
          <w:szCs w:val="24"/>
        </w:rPr>
      </w:pPr>
    </w:p>
    <w:p w14:paraId="4962AD97" w14:textId="77777777" w:rsidR="00D60094" w:rsidRPr="000C18EB" w:rsidRDefault="00D60094" w:rsidP="00D60094">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本公司是本港</w:t>
      </w:r>
      <w:r w:rsidRPr="000C18EB">
        <w:rPr>
          <w:rFonts w:ascii="Times New Roman" w:eastAsia="LHEEBN+TimesNewRoman" w:hAnsi="Times New Roman" w:hint="eastAsia"/>
          <w:szCs w:val="24"/>
        </w:rPr>
        <w:t xml:space="preserve"> </w:t>
      </w:r>
      <w:r>
        <w:rPr>
          <w:rFonts w:ascii="Times New Roman" w:eastAsia="LHEEBN+TimesNewRoman" w:hAnsi="Times New Roman" w:hint="eastAsia"/>
          <w:szCs w:val="24"/>
          <w:u w:val="single"/>
        </w:rPr>
        <w:t xml:space="preserve">                        </w:t>
      </w:r>
      <w:r w:rsidRPr="000C18EB">
        <w:rPr>
          <w:rFonts w:ascii="Times New Roman" w:eastAsia="LHEEBN+TimesNewRoman" w:hAnsi="Times New Roman" w:hint="eastAsia"/>
          <w:szCs w:val="24"/>
        </w:rPr>
        <w:t>（洗衣機牌子、型號和／或名稱）的（製造商／進口商／其他相關經營者（請闡明）</w:t>
      </w:r>
      <w:r w:rsidRPr="000C18EB">
        <w:rPr>
          <w:rFonts w:ascii="Times New Roman" w:eastAsia="LHEEBN+TimesNewRoman" w:hAnsi="Times New Roman" w:hint="eastAsia"/>
          <w:szCs w:val="24"/>
        </w:rPr>
        <w:t>*</w:t>
      </w:r>
      <w:r w:rsidRPr="000C18EB">
        <w:rPr>
          <w:rFonts w:ascii="Times New Roman" w:eastAsia="LHEEBN+TimesNewRoman" w:hAnsi="Times New Roman" w:hint="eastAsia"/>
          <w:szCs w:val="24"/>
        </w:rPr>
        <w:t>），我們申請將該洗衣機註冊於上述計劃內。</w:t>
      </w:r>
    </w:p>
    <w:p w14:paraId="69AA49F4" w14:textId="77777777" w:rsidR="00D60094" w:rsidRDefault="00D60094" w:rsidP="00D60094">
      <w:pPr>
        <w:widowControl w:val="0"/>
        <w:overflowPunct/>
        <w:jc w:val="both"/>
        <w:textAlignment w:val="auto"/>
        <w:rPr>
          <w:rFonts w:ascii="Times New Roman" w:eastAsia="LHEEBN+TimesNewRoman" w:hAnsi="Times New Roman"/>
          <w:szCs w:val="24"/>
        </w:rPr>
      </w:pPr>
    </w:p>
    <w:p w14:paraId="38E5FB6B" w14:textId="4B444305" w:rsidR="009D56AF" w:rsidRPr="00E23ECE" w:rsidRDefault="00D60094" w:rsidP="009D56AF">
      <w:pPr>
        <w:widowControl w:val="0"/>
        <w:overflowPunct/>
        <w:jc w:val="both"/>
        <w:textAlignment w:val="auto"/>
        <w:rPr>
          <w:rFonts w:ascii="Times New Roman" w:eastAsiaTheme="minorEastAsia" w:hAnsi="Times New Roman"/>
          <w:color w:val="E36C0A" w:themeColor="accent6" w:themeShade="BF"/>
          <w:szCs w:val="24"/>
          <w:lang w:eastAsia="zh-TW"/>
        </w:rPr>
      </w:pPr>
      <w:r w:rsidRPr="00E23ECE">
        <w:rPr>
          <w:rFonts w:ascii="Times New Roman" w:eastAsia="LHEEBN+TimesNewRoman" w:hAnsi="Times New Roman" w:hint="eastAsia"/>
          <w:szCs w:val="24"/>
        </w:rPr>
        <w:t>本公司完全明白</w:t>
      </w:r>
      <w:r w:rsidR="009D56AF" w:rsidRPr="00E23ECE">
        <w:rPr>
          <w:rFonts w:ascii="Times New Roman" w:eastAsiaTheme="minorEastAsia" w:hAnsi="Times New Roman" w:hint="eastAsia"/>
          <w:color w:val="E36C0A" w:themeColor="accent6" w:themeShade="BF"/>
          <w:szCs w:val="24"/>
          <w:lang w:eastAsia="zh-TW"/>
        </w:rPr>
        <w:t>「自願參與用水效益標籤計劃</w:t>
      </w:r>
      <w:r w:rsidR="009D56AF" w:rsidRPr="00E23ECE">
        <w:rPr>
          <w:rFonts w:ascii="Times New Roman" w:eastAsiaTheme="minorEastAsia" w:hAnsi="Times New Roman"/>
          <w:color w:val="E36C0A" w:themeColor="accent6" w:themeShade="BF"/>
          <w:szCs w:val="24"/>
          <w:lang w:eastAsia="zh-TW"/>
        </w:rPr>
        <w:t xml:space="preserve"> </w:t>
      </w:r>
      <w:r w:rsidR="009D56AF" w:rsidRPr="00E23ECE">
        <w:rPr>
          <w:rFonts w:ascii="Times New Roman" w:eastAsiaTheme="minorEastAsia" w:hAnsi="Times New Roman" w:hint="eastAsia"/>
          <w:color w:val="E36C0A" w:themeColor="accent6" w:themeShade="BF"/>
          <w:szCs w:val="24"/>
          <w:lang w:eastAsia="zh-TW"/>
        </w:rPr>
        <w:t>－洗衣機」文件（簡稱「計劃文</w:t>
      </w:r>
    </w:p>
    <w:p w14:paraId="44E3F626" w14:textId="69EB0AC7" w:rsidR="00D60094" w:rsidRPr="00E23ECE" w:rsidRDefault="009D56AF" w:rsidP="009D56AF">
      <w:pPr>
        <w:widowControl w:val="0"/>
        <w:overflowPunct/>
        <w:jc w:val="both"/>
        <w:textAlignment w:val="auto"/>
        <w:rPr>
          <w:rFonts w:ascii="Times New Roman" w:eastAsia="LHEEBN+TimesNewRoman" w:hAnsi="Times New Roman"/>
          <w:szCs w:val="24"/>
        </w:rPr>
      </w:pPr>
      <w:r w:rsidRPr="00E23ECE">
        <w:rPr>
          <w:rFonts w:ascii="Times New Roman" w:eastAsiaTheme="minorEastAsia" w:hAnsi="Times New Roman" w:hint="eastAsia"/>
          <w:color w:val="E36C0A" w:themeColor="accent6" w:themeShade="BF"/>
          <w:szCs w:val="24"/>
          <w:lang w:eastAsia="zh-TW"/>
        </w:rPr>
        <w:t>件」）</w:t>
      </w:r>
      <w:r w:rsidR="00D60094" w:rsidRPr="00E23ECE">
        <w:rPr>
          <w:rFonts w:ascii="Times New Roman" w:eastAsia="LHEEBN+TimesNewRoman" w:hAnsi="Times New Roman" w:hint="eastAsia"/>
          <w:szCs w:val="24"/>
        </w:rPr>
        <w:t>所載我們須履行的責任，並會遵守所有有關的規定，尤其是以下各項：</w:t>
      </w:r>
    </w:p>
    <w:p w14:paraId="53256D8C" w14:textId="77777777" w:rsidR="00BB5F38" w:rsidRPr="00E23ECE"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E23ECE">
        <w:rPr>
          <w:rFonts w:ascii="Times New Roman" w:eastAsiaTheme="minorEastAsia" w:hAnsi="Times New Roman" w:hint="eastAsia"/>
          <w:szCs w:val="24"/>
          <w:lang w:eastAsia="zh-TW"/>
        </w:rPr>
        <w:t>遞交</w:t>
      </w:r>
      <w:r w:rsidRPr="00E23ECE">
        <w:rPr>
          <w:rFonts w:ascii="Times New Roman" w:eastAsiaTheme="minorEastAsia" w:hAnsi="Times New Roman" w:hint="eastAsia"/>
          <w:color w:val="E36C0A" w:themeColor="accent6" w:themeShade="BF"/>
          <w:szCs w:val="24"/>
          <w:lang w:eastAsia="zh-TW"/>
        </w:rPr>
        <w:t>連同「申請信範本」的</w:t>
      </w:r>
      <w:r w:rsidRPr="00E23ECE">
        <w:rPr>
          <w:rFonts w:ascii="Times New Roman" w:eastAsiaTheme="minorEastAsia" w:hAnsi="Times New Roman" w:hint="eastAsia"/>
          <w:szCs w:val="24"/>
          <w:lang w:eastAsia="zh-TW"/>
        </w:rPr>
        <w:t>申請信、第</w:t>
      </w:r>
      <w:r w:rsidRPr="00E23ECE">
        <w:rPr>
          <w:rFonts w:ascii="Times New Roman" w:eastAsiaTheme="minorEastAsia" w:hAnsi="Times New Roman"/>
          <w:szCs w:val="24"/>
          <w:lang w:eastAsia="zh-TW"/>
        </w:rPr>
        <w:t xml:space="preserve"> 9.4 </w:t>
      </w:r>
      <w:r w:rsidRPr="00E23ECE">
        <w:rPr>
          <w:rFonts w:ascii="Times New Roman" w:eastAsiaTheme="minorEastAsia" w:hAnsi="Times New Roman" w:hint="eastAsia"/>
          <w:szCs w:val="24"/>
          <w:lang w:eastAsia="zh-TW"/>
        </w:rPr>
        <w:t>節所規定的資料／物料，及申請強制性／自願性能源效益標籤計劃的測試報告（獨立申請）；</w:t>
      </w:r>
    </w:p>
    <w:p w14:paraId="5DE88633" w14:textId="09FD5805" w:rsidR="00BB5F38" w:rsidRPr="00E23ECE"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E23ECE">
        <w:rPr>
          <w:rFonts w:ascii="Times New Roman" w:eastAsiaTheme="minorEastAsia" w:hAnsi="Times New Roman" w:hint="eastAsia"/>
          <w:szCs w:val="24"/>
          <w:lang w:eastAsia="zh-TW"/>
        </w:rPr>
        <w:t>自費印製</w:t>
      </w:r>
      <w:r w:rsidR="009D56AF" w:rsidRPr="00E23ECE">
        <w:rPr>
          <w:rFonts w:ascii="Times New Roman" w:eastAsiaTheme="minorEastAsia" w:hAnsi="Times New Roman" w:hint="eastAsia"/>
          <w:color w:val="E36C0A" w:themeColor="accent6" w:themeShade="BF"/>
          <w:szCs w:val="24"/>
          <w:lang w:eastAsia="zh-TW"/>
        </w:rPr>
        <w:t>用水效益</w:t>
      </w:r>
      <w:r w:rsidRPr="00E23ECE">
        <w:rPr>
          <w:rFonts w:ascii="Times New Roman" w:eastAsiaTheme="minorEastAsia" w:hAnsi="Times New Roman" w:hint="eastAsia"/>
          <w:szCs w:val="24"/>
          <w:lang w:eastAsia="zh-TW"/>
        </w:rPr>
        <w:t>標籤，並按第</w:t>
      </w:r>
      <w:r w:rsidRPr="00E23ECE">
        <w:rPr>
          <w:rFonts w:ascii="Times New Roman" w:eastAsiaTheme="minorEastAsia" w:hAnsi="Times New Roman"/>
          <w:szCs w:val="24"/>
          <w:lang w:eastAsia="zh-TW"/>
        </w:rPr>
        <w:t xml:space="preserve"> 7 </w:t>
      </w:r>
      <w:r w:rsidRPr="00E23ECE">
        <w:rPr>
          <w:rFonts w:ascii="Times New Roman" w:eastAsiaTheme="minorEastAsia" w:hAnsi="Times New Roman" w:hint="eastAsia"/>
          <w:szCs w:val="24"/>
          <w:lang w:eastAsia="zh-TW"/>
        </w:rPr>
        <w:t>節的規定張貼／印上</w:t>
      </w:r>
      <w:r w:rsidR="009D56AF" w:rsidRPr="00E23ECE">
        <w:rPr>
          <w:rFonts w:ascii="Times New Roman" w:eastAsiaTheme="minorEastAsia" w:hAnsi="Times New Roman" w:hint="eastAsia"/>
          <w:color w:val="E36C0A" w:themeColor="accent6" w:themeShade="BF"/>
          <w:szCs w:val="24"/>
          <w:lang w:eastAsia="zh-TW"/>
        </w:rPr>
        <w:t>用水效益</w:t>
      </w:r>
      <w:r w:rsidR="009D56AF" w:rsidRPr="00E23ECE">
        <w:rPr>
          <w:rFonts w:ascii="Times New Roman" w:eastAsiaTheme="minorEastAsia" w:hAnsi="Times New Roman" w:hint="eastAsia"/>
          <w:szCs w:val="24"/>
          <w:lang w:eastAsia="zh-TW"/>
        </w:rPr>
        <w:t>標籤</w:t>
      </w:r>
      <w:r w:rsidRPr="00E23ECE">
        <w:rPr>
          <w:rFonts w:ascii="Times New Roman" w:eastAsiaTheme="minorEastAsia" w:hAnsi="Times New Roman" w:hint="eastAsia"/>
          <w:szCs w:val="24"/>
          <w:lang w:eastAsia="zh-TW"/>
        </w:rPr>
        <w:t>在洗衣機或其包裝的當眼位置上；</w:t>
      </w:r>
    </w:p>
    <w:p w14:paraId="3C713369" w14:textId="3F5BC869" w:rsidR="00BB5F38" w:rsidRPr="00167016"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E23ECE">
        <w:rPr>
          <w:rFonts w:ascii="Times New Roman" w:eastAsiaTheme="minorEastAsia" w:hAnsi="Times New Roman" w:hint="eastAsia"/>
          <w:szCs w:val="24"/>
          <w:lang w:eastAsia="zh-TW"/>
        </w:rPr>
        <w:t>確保註冊洗衣機在陳列出售時，與</w:t>
      </w:r>
      <w:r w:rsidR="009D56AF" w:rsidRPr="00E23ECE">
        <w:rPr>
          <w:rFonts w:ascii="Times New Roman" w:eastAsiaTheme="minorEastAsia" w:hAnsi="Times New Roman" w:hint="eastAsia"/>
          <w:color w:val="E36C0A" w:themeColor="accent6" w:themeShade="BF"/>
          <w:szCs w:val="24"/>
          <w:lang w:eastAsia="zh-TW"/>
        </w:rPr>
        <w:t>用水效益</w:t>
      </w:r>
      <w:r w:rsidRPr="00E23ECE">
        <w:rPr>
          <w:rFonts w:ascii="Times New Roman" w:eastAsiaTheme="minorEastAsia" w:hAnsi="Times New Roman" w:hint="eastAsia"/>
          <w:szCs w:val="24"/>
          <w:lang w:eastAsia="zh-TW"/>
        </w:rPr>
        <w:t>標籤一同展示</w:t>
      </w:r>
      <w:r w:rsidRPr="008A44A3">
        <w:rPr>
          <w:rFonts w:ascii="Times New Roman" w:eastAsiaTheme="minorEastAsia" w:hAnsi="Times New Roman" w:hint="eastAsia"/>
          <w:szCs w:val="24"/>
          <w:lang w:eastAsia="zh-TW"/>
        </w:rPr>
        <w:t>。</w:t>
      </w:r>
    </w:p>
    <w:p w14:paraId="5DCE17AA" w14:textId="77777777" w:rsidR="00BB5F38"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8A44A3">
        <w:rPr>
          <w:rFonts w:ascii="Times New Roman" w:eastAsiaTheme="minorEastAsia" w:hAnsi="Times New Roman" w:hint="eastAsia"/>
          <w:szCs w:val="24"/>
          <w:lang w:eastAsia="zh-TW"/>
        </w:rPr>
        <w:t>當洗衣機按本計劃註冊後，把詳情通知其銷售網絡的其他有關經營者（例如銷售代理、零售商等），並通知他們本署或要求進入其樓宇內進行按照第</w:t>
      </w:r>
      <w:r w:rsidRPr="008A44A3">
        <w:rPr>
          <w:rFonts w:ascii="Times New Roman" w:eastAsiaTheme="minorEastAsia" w:hAnsi="Times New Roman"/>
          <w:szCs w:val="24"/>
          <w:lang w:eastAsia="zh-TW"/>
        </w:rPr>
        <w:t xml:space="preserve"> 11 </w:t>
      </w:r>
      <w:r w:rsidRPr="008A44A3">
        <w:rPr>
          <w:rFonts w:ascii="Times New Roman" w:eastAsiaTheme="minorEastAsia" w:hAnsi="Times New Roman" w:hint="eastAsia"/>
          <w:szCs w:val="24"/>
          <w:lang w:eastAsia="zh-TW"/>
        </w:rPr>
        <w:t>節所載的</w:t>
      </w:r>
      <w:r w:rsidRPr="00AD4421">
        <w:rPr>
          <w:rFonts w:ascii="Times New Roman" w:eastAsiaTheme="minorEastAsia" w:hAnsi="Times New Roman" w:hint="eastAsia"/>
          <w:color w:val="E36C0A" w:themeColor="accent6" w:themeShade="BF"/>
          <w:szCs w:val="24"/>
          <w:lang w:eastAsia="zh-TW"/>
        </w:rPr>
        <w:t>監察和檢查</w:t>
      </w:r>
      <w:r w:rsidRPr="008A44A3">
        <w:rPr>
          <w:rFonts w:ascii="Times New Roman" w:eastAsiaTheme="minorEastAsia" w:hAnsi="Times New Roman" w:hint="eastAsia"/>
          <w:szCs w:val="24"/>
          <w:lang w:eastAsia="zh-TW"/>
        </w:rPr>
        <w:t>；</w:t>
      </w:r>
    </w:p>
    <w:p w14:paraId="466EAA67" w14:textId="77777777" w:rsidR="00BB5F38" w:rsidRPr="00AD4421"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AD4421">
        <w:rPr>
          <w:rFonts w:ascii="Times New Roman" w:eastAsiaTheme="minorEastAsia" w:hAnsi="Times New Roman" w:hint="eastAsia"/>
          <w:szCs w:val="24"/>
          <w:lang w:eastAsia="zh-TW"/>
        </w:rPr>
        <w:t>容許獲署長授權的檢查人員在其處所內</w:t>
      </w:r>
      <w:r w:rsidRPr="00AD4421">
        <w:rPr>
          <w:rFonts w:ascii="Times New Roman" w:eastAsiaTheme="minorEastAsia" w:hAnsi="Times New Roman" w:hint="eastAsia"/>
          <w:color w:val="E36C0A" w:themeColor="accent6" w:themeShade="BF"/>
          <w:szCs w:val="24"/>
          <w:lang w:eastAsia="zh-TW"/>
        </w:rPr>
        <w:t>（例如零售店舖及洗衣機陳列室）</w:t>
      </w:r>
      <w:r w:rsidRPr="00AD4421">
        <w:rPr>
          <w:rFonts w:ascii="Times New Roman" w:eastAsiaTheme="minorEastAsia" w:hAnsi="Times New Roman" w:hint="eastAsia"/>
          <w:szCs w:val="24"/>
          <w:lang w:eastAsia="zh-TW"/>
        </w:rPr>
        <w:t>對註冊洗衣機進行</w:t>
      </w:r>
      <w:r w:rsidRPr="003F2168">
        <w:rPr>
          <w:lang w:eastAsia="zh-TW"/>
        </w:rPr>
        <w:t>年度</w:t>
      </w:r>
      <w:r w:rsidRPr="00AD4421">
        <w:rPr>
          <w:rFonts w:ascii="Times New Roman" w:eastAsiaTheme="minorEastAsia" w:hAnsi="Times New Roman" w:hint="eastAsia"/>
          <w:szCs w:val="24"/>
          <w:lang w:eastAsia="zh-TW"/>
        </w:rPr>
        <w:t>／特別檢查／</w:t>
      </w:r>
      <w:r w:rsidRPr="00AD4421">
        <w:rPr>
          <w:rFonts w:ascii="Times New Roman" w:eastAsiaTheme="minorEastAsia" w:hAnsi="Times New Roman" w:hint="eastAsia"/>
          <w:color w:val="E36C0A" w:themeColor="accent6" w:themeShade="BF"/>
          <w:szCs w:val="24"/>
          <w:lang w:eastAsia="zh-TW"/>
        </w:rPr>
        <w:t>重新檢查</w:t>
      </w:r>
      <w:r w:rsidRPr="00AD4421">
        <w:rPr>
          <w:rFonts w:ascii="Times New Roman" w:eastAsiaTheme="minorEastAsia" w:hAnsi="Times New Roman" w:hint="eastAsia"/>
          <w:szCs w:val="24"/>
          <w:lang w:eastAsia="zh-TW"/>
        </w:rPr>
        <w:t>；</w:t>
      </w:r>
    </w:p>
    <w:p w14:paraId="1E8BFC80" w14:textId="77777777" w:rsidR="00BB5F38" w:rsidRPr="00167016"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8A44A3">
        <w:rPr>
          <w:rFonts w:ascii="Times New Roman" w:eastAsiaTheme="minorEastAsia" w:hAnsi="Times New Roman" w:hint="eastAsia"/>
          <w:szCs w:val="24"/>
          <w:lang w:eastAsia="zh-TW"/>
        </w:rPr>
        <w:t>容許註冊洗衣機的的表現和測試數據上載於本署的網頁，以供市民參閱；</w:t>
      </w:r>
      <w:r w:rsidRPr="008A44A3">
        <w:rPr>
          <w:rFonts w:ascii="Times New Roman" w:eastAsiaTheme="minorEastAsia" w:hAnsi="Times New Roman"/>
          <w:szCs w:val="24"/>
          <w:lang w:eastAsia="zh-TW"/>
        </w:rPr>
        <w:t xml:space="preserve"> </w:t>
      </w:r>
      <w:r w:rsidRPr="00167016">
        <w:rPr>
          <w:rFonts w:ascii="Times New Roman" w:eastAsiaTheme="minorEastAsia" w:hAnsi="Times New Roman" w:hint="eastAsia"/>
          <w:szCs w:val="24"/>
          <w:lang w:eastAsia="zh-TW"/>
        </w:rPr>
        <w:t xml:space="preserve"> </w:t>
      </w:r>
    </w:p>
    <w:p w14:paraId="7B626E1F" w14:textId="77777777" w:rsidR="00BB5F38"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8A44A3">
        <w:rPr>
          <w:rFonts w:ascii="Times New Roman" w:eastAsiaTheme="minorEastAsia" w:hAnsi="Times New Roman" w:hint="eastAsia"/>
          <w:szCs w:val="24"/>
          <w:lang w:eastAsia="zh-TW"/>
        </w:rPr>
        <w:t>若發現洗衣機有不符合計劃規定的情況，參與者須自費聘請認可實驗所對洗衣機再進行測試，並須在本署指定的期限內把測試結果送交本署；</w:t>
      </w:r>
    </w:p>
    <w:p w14:paraId="0A27A13D" w14:textId="441F46BA" w:rsidR="00BB5F38" w:rsidRDefault="00BB5F38" w:rsidP="0024656E">
      <w:pPr>
        <w:pStyle w:val="a4"/>
        <w:widowControl w:val="0"/>
        <w:numPr>
          <w:ilvl w:val="0"/>
          <w:numId w:val="30"/>
        </w:numPr>
        <w:overflowPunct/>
        <w:ind w:leftChars="0"/>
        <w:jc w:val="both"/>
        <w:textAlignment w:val="auto"/>
        <w:rPr>
          <w:rFonts w:ascii="Times New Roman" w:eastAsiaTheme="minorEastAsia" w:hAnsi="Times New Roman"/>
          <w:color w:val="E36C0A" w:themeColor="accent6" w:themeShade="BF"/>
          <w:szCs w:val="24"/>
          <w:lang w:eastAsia="zh-TW"/>
        </w:rPr>
      </w:pPr>
      <w:r w:rsidRPr="00D719FE">
        <w:rPr>
          <w:rFonts w:ascii="Times New Roman" w:eastAsiaTheme="minorEastAsia" w:hAnsi="Times New Roman" w:hint="eastAsia"/>
          <w:color w:val="E36C0A" w:themeColor="accent6" w:themeShade="BF"/>
          <w:szCs w:val="24"/>
          <w:lang w:eastAsia="zh-TW"/>
        </w:rPr>
        <w:t>若本署提出要求，參與者須為每個擬參與本計劃的洗衣機提交一個參考樣本；</w:t>
      </w:r>
    </w:p>
    <w:p w14:paraId="7EE9193F" w14:textId="600C05BF" w:rsidR="009D56AF" w:rsidRPr="00E23ECE" w:rsidRDefault="009D56AF" w:rsidP="0024656E">
      <w:pPr>
        <w:pStyle w:val="a4"/>
        <w:widowControl w:val="0"/>
        <w:numPr>
          <w:ilvl w:val="0"/>
          <w:numId w:val="30"/>
        </w:numPr>
        <w:overflowPunct/>
        <w:ind w:leftChars="0"/>
        <w:jc w:val="both"/>
        <w:textAlignment w:val="auto"/>
        <w:rPr>
          <w:rFonts w:ascii="Times New Roman" w:eastAsiaTheme="minorEastAsia" w:hAnsi="Times New Roman"/>
          <w:color w:val="E36C0A" w:themeColor="accent6" w:themeShade="BF"/>
          <w:szCs w:val="24"/>
          <w:lang w:eastAsia="zh-TW"/>
        </w:rPr>
      </w:pPr>
      <w:r w:rsidRPr="00E23ECE">
        <w:rPr>
          <w:rFonts w:ascii="Times New Roman" w:eastAsiaTheme="minorEastAsia" w:hAnsi="Times New Roman" w:hint="eastAsia"/>
          <w:color w:val="E36C0A" w:themeColor="accent6" w:themeShade="BF"/>
          <w:szCs w:val="24"/>
          <w:lang w:eastAsia="zh-TW"/>
        </w:rPr>
        <w:t>須於指定期限前提交申請註冊所需的資料，未能按照上述程序者，本署將</w:t>
      </w:r>
      <w:r w:rsidRPr="00E23ECE">
        <w:rPr>
          <w:rFonts w:ascii="Times New Roman" w:eastAsiaTheme="minorEastAsia" w:hAnsi="Times New Roman" w:hint="eastAsia"/>
          <w:color w:val="E36C0A" w:themeColor="accent6" w:themeShade="BF"/>
          <w:szCs w:val="24"/>
          <w:lang w:eastAsia="zh-TW"/>
        </w:rPr>
        <w:lastRenderedPageBreak/>
        <w:t>拒絕其申請；</w:t>
      </w:r>
    </w:p>
    <w:p w14:paraId="43A01590" w14:textId="77777777" w:rsidR="009D56AF" w:rsidRPr="00E23ECE" w:rsidRDefault="00BB5F38" w:rsidP="0024656E">
      <w:pPr>
        <w:pStyle w:val="a4"/>
        <w:widowControl w:val="0"/>
        <w:numPr>
          <w:ilvl w:val="0"/>
          <w:numId w:val="30"/>
        </w:numPr>
        <w:overflowPunct/>
        <w:ind w:leftChars="0"/>
        <w:jc w:val="both"/>
        <w:textAlignment w:val="auto"/>
        <w:rPr>
          <w:rFonts w:ascii="Times New Roman" w:eastAsiaTheme="minorEastAsia" w:hAnsi="Times New Roman"/>
          <w:szCs w:val="24"/>
          <w:lang w:eastAsia="zh-TW"/>
        </w:rPr>
      </w:pPr>
      <w:r w:rsidRPr="00E23ECE">
        <w:rPr>
          <w:rFonts w:ascii="Times New Roman" w:eastAsiaTheme="minorEastAsia" w:hAnsi="Times New Roman" w:hint="eastAsia"/>
          <w:szCs w:val="24"/>
          <w:lang w:eastAsia="zh-TW"/>
        </w:rPr>
        <w:t>透過通知信件</w:t>
      </w:r>
      <w:r w:rsidRPr="00E23ECE">
        <w:rPr>
          <w:rFonts w:ascii="Times New Roman" w:eastAsiaTheme="minorEastAsia" w:hAnsi="Times New Roman" w:hint="eastAsia"/>
          <w:szCs w:val="24"/>
          <w:lang w:eastAsia="zh-TW"/>
        </w:rPr>
        <w:t>(</w:t>
      </w:r>
      <w:r w:rsidRPr="00E23ECE">
        <w:rPr>
          <w:rFonts w:ascii="Times New Roman" w:eastAsiaTheme="minorEastAsia" w:hAnsi="Times New Roman" w:hint="eastAsia"/>
          <w:szCs w:val="24"/>
          <w:lang w:eastAsia="zh-TW"/>
        </w:rPr>
        <w:t>英文或中文，所提交的全部文件上必須有公司印鑑</w:t>
      </w:r>
      <w:r w:rsidRPr="00E23ECE">
        <w:rPr>
          <w:rFonts w:ascii="Times New Roman" w:eastAsiaTheme="minorEastAsia" w:hAnsi="Times New Roman" w:hint="eastAsia"/>
          <w:szCs w:val="24"/>
          <w:lang w:eastAsia="zh-TW"/>
        </w:rPr>
        <w:t>)</w:t>
      </w:r>
      <w:r w:rsidRPr="00E23ECE">
        <w:rPr>
          <w:rFonts w:ascii="Times New Roman" w:eastAsiaTheme="minorEastAsia" w:hAnsi="Times New Roman" w:hint="eastAsia"/>
          <w:szCs w:val="24"/>
          <w:lang w:eastAsia="zh-TW"/>
        </w:rPr>
        <w:t>並以郵寄、傳真或電子郵件通知本署有關公司的任何更改</w:t>
      </w:r>
      <w:r w:rsidRPr="00E23ECE">
        <w:rPr>
          <w:rFonts w:ascii="Times New Roman" w:eastAsiaTheme="minorEastAsia" w:hAnsi="Times New Roman"/>
          <w:szCs w:val="24"/>
          <w:lang w:eastAsia="zh-TW"/>
        </w:rPr>
        <w:t>(</w:t>
      </w:r>
      <w:r w:rsidRPr="00E23ECE">
        <w:rPr>
          <w:rFonts w:ascii="Times New Roman" w:eastAsiaTheme="minorEastAsia" w:hAnsi="Times New Roman" w:hint="eastAsia"/>
          <w:szCs w:val="24"/>
          <w:lang w:eastAsia="zh-TW"/>
        </w:rPr>
        <w:t>如公司名稱</w:t>
      </w:r>
      <w:r w:rsidRPr="00E23ECE">
        <w:rPr>
          <w:rFonts w:ascii="Times New Roman" w:eastAsiaTheme="minorEastAsia" w:hAnsi="Times New Roman"/>
          <w:szCs w:val="24"/>
          <w:lang w:eastAsia="zh-TW"/>
        </w:rPr>
        <w:t>)</w:t>
      </w:r>
      <w:r w:rsidRPr="00E23ECE">
        <w:rPr>
          <w:rFonts w:ascii="Times New Roman" w:eastAsiaTheme="minorEastAsia" w:hAnsi="Times New Roman" w:hint="eastAsia"/>
          <w:szCs w:val="24"/>
          <w:lang w:eastAsia="zh-TW"/>
        </w:rPr>
        <w:t>。該通知應在更改前不少於</w:t>
      </w:r>
      <w:r w:rsidRPr="00E23ECE">
        <w:rPr>
          <w:rFonts w:ascii="Times New Roman" w:eastAsiaTheme="minorEastAsia" w:hAnsi="Times New Roman"/>
          <w:szCs w:val="24"/>
          <w:lang w:eastAsia="zh-TW"/>
        </w:rPr>
        <w:t>14</w:t>
      </w:r>
      <w:r w:rsidRPr="00E23ECE">
        <w:rPr>
          <w:rFonts w:ascii="Times New Roman" w:eastAsiaTheme="minorEastAsia" w:hAnsi="Times New Roman" w:hint="eastAsia"/>
          <w:szCs w:val="24"/>
          <w:lang w:eastAsia="zh-TW"/>
        </w:rPr>
        <w:t>個工作天提交。未能按照上述的通知程序可能導致產品的註冊無效。更改洗衣機的資料</w:t>
      </w:r>
      <w:r w:rsidRPr="00E23ECE">
        <w:rPr>
          <w:rFonts w:ascii="Times New Roman" w:eastAsiaTheme="minorEastAsia" w:hAnsi="Times New Roman"/>
          <w:szCs w:val="24"/>
          <w:lang w:eastAsia="zh-TW"/>
        </w:rPr>
        <w:t>(</w:t>
      </w:r>
      <w:r w:rsidRPr="00E23ECE">
        <w:rPr>
          <w:rFonts w:ascii="Times New Roman" w:eastAsiaTheme="minorEastAsia" w:hAnsi="Times New Roman" w:hint="eastAsia"/>
          <w:szCs w:val="24"/>
          <w:lang w:eastAsia="zh-TW"/>
        </w:rPr>
        <w:t>如品牌名稱，型號</w:t>
      </w:r>
      <w:r w:rsidRPr="00E23ECE">
        <w:rPr>
          <w:rFonts w:ascii="Times New Roman" w:eastAsiaTheme="minorEastAsia" w:hAnsi="Times New Roman"/>
          <w:szCs w:val="24"/>
          <w:lang w:eastAsia="zh-TW"/>
        </w:rPr>
        <w:t>)</w:t>
      </w:r>
      <w:r w:rsidRPr="00E23ECE">
        <w:rPr>
          <w:rFonts w:ascii="Times New Roman" w:eastAsiaTheme="minorEastAsia" w:hAnsi="Times New Roman" w:hint="eastAsia"/>
          <w:szCs w:val="24"/>
          <w:lang w:eastAsia="zh-TW"/>
        </w:rPr>
        <w:t>將被視為重大變動，並需要重新註冊；</w:t>
      </w:r>
    </w:p>
    <w:p w14:paraId="2D614BF2" w14:textId="5BDD3340" w:rsidR="00BB5F38" w:rsidRPr="00E23ECE" w:rsidRDefault="00BF4C9F" w:rsidP="0024656E">
      <w:pPr>
        <w:pStyle w:val="a4"/>
        <w:widowControl w:val="0"/>
        <w:numPr>
          <w:ilvl w:val="0"/>
          <w:numId w:val="30"/>
        </w:numPr>
        <w:overflowPunct/>
        <w:ind w:leftChars="0"/>
        <w:jc w:val="both"/>
        <w:textAlignment w:val="auto"/>
        <w:rPr>
          <w:rFonts w:ascii="Times New Roman" w:eastAsiaTheme="minorEastAsia" w:hAnsi="Times New Roman"/>
          <w:color w:val="E36C0A" w:themeColor="accent6" w:themeShade="BF"/>
          <w:szCs w:val="24"/>
          <w:lang w:eastAsia="zh-TW"/>
        </w:rPr>
      </w:pPr>
      <w:r w:rsidRPr="00E23ECE">
        <w:rPr>
          <w:rFonts w:ascii="Times New Roman" w:eastAsiaTheme="minorEastAsia" w:hAnsi="Times New Roman" w:hint="eastAsia"/>
          <w:color w:val="E36C0A" w:themeColor="accent6" w:themeShade="BF"/>
          <w:szCs w:val="24"/>
          <w:lang w:eastAsia="zh-TW"/>
        </w:rPr>
        <w:t>若洗衣機被取消註冊，須在</w:t>
      </w:r>
      <w:r w:rsidRPr="00E23ECE">
        <w:rPr>
          <w:rFonts w:ascii="Times New Roman" w:eastAsiaTheme="minorEastAsia" w:hAnsi="Times New Roman"/>
          <w:color w:val="E36C0A" w:themeColor="accent6" w:themeShade="BF"/>
          <w:szCs w:val="24"/>
          <w:lang w:eastAsia="zh-TW"/>
        </w:rPr>
        <w:t xml:space="preserve"> 3 </w:t>
      </w:r>
      <w:r w:rsidRPr="00E23ECE">
        <w:rPr>
          <w:rFonts w:ascii="Times New Roman" w:eastAsiaTheme="minorEastAsia" w:hAnsi="Times New Roman" w:hint="eastAsia"/>
          <w:color w:val="E36C0A" w:themeColor="accent6" w:themeShade="BF"/>
          <w:szCs w:val="24"/>
          <w:lang w:eastAsia="zh-TW"/>
        </w:rPr>
        <w:t>個月內除去所有貼在該洗衣機及其包裝上的標籤</w:t>
      </w:r>
      <w:r w:rsidR="009D56AF" w:rsidRPr="00E23ECE">
        <w:rPr>
          <w:rFonts w:ascii="Times New Roman" w:eastAsiaTheme="minorEastAsia" w:hAnsi="Times New Roman" w:hint="eastAsia"/>
          <w:color w:val="E36C0A" w:themeColor="accent6" w:themeShade="BF"/>
          <w:szCs w:val="24"/>
          <w:lang w:eastAsia="zh-TW"/>
        </w:rPr>
        <w:t>；</w:t>
      </w:r>
      <w:r w:rsidR="00BB5F38" w:rsidRPr="00E23ECE">
        <w:rPr>
          <w:rFonts w:ascii="Times New Roman" w:eastAsiaTheme="minorEastAsia" w:hAnsi="Times New Roman" w:hint="eastAsia"/>
          <w:color w:val="E36C0A" w:themeColor="accent6" w:themeShade="BF"/>
          <w:szCs w:val="24"/>
          <w:lang w:eastAsia="zh-TW"/>
        </w:rPr>
        <w:t>以及</w:t>
      </w:r>
    </w:p>
    <w:p w14:paraId="08AB51E4" w14:textId="29D0F67F" w:rsidR="00BB5F38" w:rsidRPr="00E23ECE" w:rsidRDefault="00BF4C9F" w:rsidP="0024656E">
      <w:pPr>
        <w:pStyle w:val="a4"/>
        <w:widowControl w:val="0"/>
        <w:numPr>
          <w:ilvl w:val="0"/>
          <w:numId w:val="30"/>
        </w:numPr>
        <w:overflowPunct/>
        <w:ind w:leftChars="0"/>
        <w:jc w:val="both"/>
        <w:textAlignment w:val="auto"/>
        <w:rPr>
          <w:rFonts w:ascii="Times New Roman" w:eastAsiaTheme="minorEastAsia" w:hAnsi="Times New Roman"/>
          <w:color w:val="E36C0A" w:themeColor="accent6" w:themeShade="BF"/>
          <w:szCs w:val="24"/>
          <w:lang w:eastAsia="zh-TW"/>
        </w:rPr>
      </w:pPr>
      <w:r w:rsidRPr="00E23ECE">
        <w:rPr>
          <w:rFonts w:ascii="Times New Roman" w:eastAsiaTheme="minorEastAsia" w:hAnsi="Times New Roman" w:hint="eastAsia"/>
          <w:color w:val="E36C0A" w:themeColor="accent6" w:themeShade="BF"/>
          <w:szCs w:val="24"/>
          <w:lang w:eastAsia="zh-TW"/>
        </w:rPr>
        <w:t>參與者須於註冊取消後一個月內將相關的註冊證書歸還本署。</w:t>
      </w:r>
    </w:p>
    <w:p w14:paraId="4F79506B" w14:textId="77777777" w:rsidR="00D60094" w:rsidRDefault="00D60094" w:rsidP="00D60094">
      <w:pPr>
        <w:widowControl w:val="0"/>
        <w:overflowPunct/>
        <w:jc w:val="both"/>
        <w:textAlignment w:val="auto"/>
        <w:rPr>
          <w:rFonts w:ascii="Times New Roman" w:eastAsia="LHEEBN+TimesNewRoman" w:hAnsi="Times New Roman"/>
          <w:szCs w:val="24"/>
        </w:rPr>
      </w:pPr>
    </w:p>
    <w:p w14:paraId="7C0F05BD" w14:textId="77777777" w:rsidR="00D60094" w:rsidRDefault="00D60094" w:rsidP="00D60094">
      <w:pPr>
        <w:widowControl w:val="0"/>
        <w:overflowPunct/>
        <w:jc w:val="both"/>
        <w:textAlignment w:val="auto"/>
        <w:rPr>
          <w:rFonts w:ascii="Times New Roman" w:eastAsia="LHEEBN+TimesNewRoman" w:hAnsi="Times New Roman"/>
          <w:szCs w:val="24"/>
          <w:lang w:eastAsia="zh-TW"/>
        </w:rPr>
      </w:pPr>
      <w:r w:rsidRPr="000C18EB">
        <w:rPr>
          <w:rFonts w:ascii="Times New Roman" w:eastAsia="LHEEBN+TimesNewRoman" w:hAnsi="Times New Roman" w:hint="eastAsia"/>
          <w:szCs w:val="24"/>
        </w:rPr>
        <w:t>申請註冊的洗衣機的詳細資料已隨函附上（請參閱附件</w:t>
      </w:r>
      <w:r w:rsidRPr="000C18EB">
        <w:rPr>
          <w:rFonts w:ascii="Times New Roman" w:eastAsia="LHEEBN+TimesNewRoman" w:hAnsi="Times New Roman" w:hint="eastAsia"/>
          <w:szCs w:val="24"/>
        </w:rPr>
        <w:t xml:space="preserve"> 3 </w:t>
      </w:r>
      <w:r w:rsidRPr="000C18EB">
        <w:rPr>
          <w:rFonts w:ascii="Times New Roman" w:eastAsia="LHEEBN+TimesNewRoman" w:hAnsi="Times New Roman" w:hint="eastAsia"/>
          <w:szCs w:val="24"/>
        </w:rPr>
        <w:t>所需提交的資料），</w:t>
      </w:r>
      <w:bookmarkStart w:id="0" w:name="_GoBack"/>
      <w:bookmarkEnd w:id="0"/>
      <w:r w:rsidRPr="000C18EB">
        <w:rPr>
          <w:rFonts w:ascii="Times New Roman" w:eastAsia="LHEEBN+TimesNewRoman" w:hAnsi="Times New Roman" w:hint="eastAsia"/>
          <w:szCs w:val="24"/>
        </w:rPr>
        <w:t>以</w:t>
      </w:r>
      <w:r w:rsidRPr="00D068AC">
        <w:rPr>
          <w:rFonts w:ascii="Times New Roman" w:eastAsia="LHEEBN+TimesNewRoman" w:hAnsi="Times New Roman" w:hint="eastAsia"/>
          <w:szCs w:val="24"/>
        </w:rPr>
        <w:t>供審批。</w:t>
      </w:r>
    </w:p>
    <w:p w14:paraId="675C20F0"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54688C00"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49CFBCA8"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41855F02"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349AB1BC"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2DA14341" w14:textId="77777777" w:rsidR="00D60094" w:rsidRPr="00D068AC" w:rsidRDefault="00D60094" w:rsidP="00D60094">
      <w:pPr>
        <w:widowControl w:val="0"/>
        <w:overflowPunct/>
        <w:jc w:val="both"/>
        <w:textAlignment w:val="auto"/>
        <w:rPr>
          <w:rFonts w:ascii="Times New Roman" w:eastAsia="LHEEBN+TimesNewRoman" w:hAnsi="Times New Roman"/>
          <w:szCs w:val="24"/>
          <w:lang w:eastAsia="zh-TW"/>
        </w:rPr>
      </w:pPr>
    </w:p>
    <w:p w14:paraId="1E9DD2CE" w14:textId="77777777" w:rsidR="00D60094" w:rsidRDefault="00D60094" w:rsidP="00D60094">
      <w:pPr>
        <w:widowControl w:val="0"/>
        <w:overflowPunct/>
        <w:jc w:val="both"/>
        <w:textAlignment w:val="auto"/>
        <w:rPr>
          <w:rFonts w:ascii="Times New Roman" w:eastAsia="LHEEBN+TimesNewRoman" w:hAnsi="Times New Roman"/>
          <w:szCs w:val="24"/>
          <w:lang w:eastAsia="zh-TW"/>
        </w:rPr>
      </w:pPr>
      <w:r w:rsidRPr="00D068AC">
        <w:rPr>
          <w:rFonts w:ascii="Times New Roman" w:eastAsia="LHEEBN+TimesNewRoman" w:hAnsi="Times New Roman" w:hint="eastAsia"/>
          <w:szCs w:val="24"/>
        </w:rPr>
        <w:t>（製造商／進口商／代理商名稱及公司印鑑）</w:t>
      </w:r>
    </w:p>
    <w:p w14:paraId="27ACF989" w14:textId="77777777" w:rsidR="00D60094" w:rsidRDefault="00D60094" w:rsidP="00D60094">
      <w:pPr>
        <w:widowControl w:val="0"/>
        <w:overflowPunct/>
        <w:jc w:val="both"/>
        <w:textAlignment w:val="auto"/>
        <w:rPr>
          <w:rFonts w:ascii="Times New Roman" w:eastAsia="LHEEBN+TimesNewRoman" w:hAnsi="Times New Roman"/>
          <w:szCs w:val="24"/>
          <w:lang w:eastAsia="zh-TW"/>
        </w:rPr>
      </w:pPr>
    </w:p>
    <w:p w14:paraId="31EDC84C" w14:textId="77777777" w:rsidR="00D60094" w:rsidRPr="00D068AC" w:rsidRDefault="00D60094" w:rsidP="00D60094">
      <w:pPr>
        <w:widowControl w:val="0"/>
        <w:overflowPunct/>
        <w:jc w:val="both"/>
        <w:textAlignment w:val="auto"/>
        <w:rPr>
          <w:rFonts w:ascii="Times New Roman" w:eastAsia="LHEEBN+TimesNewRoman" w:hAnsi="Times New Roman"/>
          <w:szCs w:val="24"/>
          <w:lang w:eastAsia="zh-TW"/>
        </w:rPr>
      </w:pPr>
    </w:p>
    <w:p w14:paraId="0A29E90C" w14:textId="77777777" w:rsidR="00D60094" w:rsidRDefault="00D60094" w:rsidP="00D60094">
      <w:pPr>
        <w:widowControl w:val="0"/>
        <w:overflowPunct/>
        <w:jc w:val="both"/>
        <w:textAlignment w:val="auto"/>
        <w:rPr>
          <w:rFonts w:ascii="Times New Roman" w:eastAsia="LHEEBN+TimesNewRoman" w:hAnsi="Times New Roman"/>
          <w:szCs w:val="24"/>
          <w:lang w:eastAsia="zh-TW"/>
        </w:rPr>
      </w:pPr>
      <w:r w:rsidRPr="00D068AC">
        <w:rPr>
          <w:rFonts w:ascii="Times New Roman" w:eastAsia="LHEEBN+TimesNewRoman" w:hAnsi="Times New Roman" w:hint="eastAsia"/>
          <w:szCs w:val="24"/>
        </w:rPr>
        <w:t>日期</w:t>
      </w:r>
    </w:p>
    <w:p w14:paraId="04DE383F" w14:textId="77777777" w:rsidR="00D60094" w:rsidRPr="00D068AC" w:rsidRDefault="00D60094" w:rsidP="00D60094">
      <w:pPr>
        <w:widowControl w:val="0"/>
        <w:overflowPunct/>
        <w:jc w:val="both"/>
        <w:textAlignment w:val="auto"/>
        <w:rPr>
          <w:rFonts w:ascii="Times New Roman" w:eastAsia="LHEEBN+TimesNewRoman" w:hAnsi="Times New Roman"/>
          <w:szCs w:val="24"/>
          <w:lang w:eastAsia="zh-TW"/>
        </w:rPr>
      </w:pPr>
    </w:p>
    <w:p w14:paraId="5C2075EB" w14:textId="77777777" w:rsidR="00D60094" w:rsidRDefault="00D60094" w:rsidP="00D60094">
      <w:pPr>
        <w:widowControl w:val="0"/>
        <w:overflowPunct/>
        <w:jc w:val="both"/>
        <w:textAlignment w:val="auto"/>
        <w:rPr>
          <w:rFonts w:ascii="Times New Roman" w:eastAsia="LHEEBN+TimesNewRoman" w:hAnsi="Times New Roman"/>
          <w:szCs w:val="24"/>
          <w:lang w:eastAsia="zh-TW"/>
        </w:rPr>
      </w:pPr>
      <w:r>
        <w:rPr>
          <w:rFonts w:ascii="Times New Roman" w:eastAsia="LHEEBN+TimesNewRoman" w:hAnsi="Times New Roman"/>
          <w:szCs w:val="24"/>
        </w:rPr>
        <w:t>______________</w:t>
      </w:r>
    </w:p>
    <w:p w14:paraId="7BA4FDB1" w14:textId="77777777" w:rsidR="00D60094" w:rsidRDefault="00D60094" w:rsidP="00D60094">
      <w:pPr>
        <w:widowControl w:val="0"/>
        <w:overflowPunct/>
        <w:jc w:val="both"/>
        <w:textAlignment w:val="auto"/>
        <w:rPr>
          <w:rFonts w:ascii="Times New Roman" w:eastAsia="LHEEBN+TimesNewRoman" w:hAnsi="Times New Roman"/>
          <w:szCs w:val="24"/>
        </w:rPr>
        <w:sectPr w:rsidR="00D60094" w:rsidSect="00B538F9">
          <w:headerReference w:type="default" r:id="rId8"/>
          <w:footerReference w:type="default" r:id="rId9"/>
          <w:pgSz w:w="11906" w:h="16838"/>
          <w:pgMar w:top="1440" w:right="1800" w:bottom="1440" w:left="1800" w:header="851" w:footer="992" w:gutter="0"/>
          <w:pgNumType w:start="1"/>
          <w:cols w:space="425"/>
          <w:docGrid w:type="lines" w:linePitch="360"/>
        </w:sectPr>
      </w:pPr>
      <w:r w:rsidRPr="00D068AC">
        <w:rPr>
          <w:rFonts w:ascii="Times New Roman" w:eastAsia="LHEEBN+TimesNewRoman" w:hAnsi="Times New Roman" w:hint="eastAsia"/>
          <w:szCs w:val="24"/>
        </w:rPr>
        <w:t xml:space="preserve">* </w:t>
      </w:r>
      <w:r w:rsidRPr="00D068AC">
        <w:rPr>
          <w:rFonts w:ascii="Times New Roman" w:eastAsia="LHEEBN+TimesNewRoman" w:hAnsi="Times New Roman" w:hint="eastAsia"/>
          <w:szCs w:val="24"/>
        </w:rPr>
        <w:t>請刪去不適用者</w:t>
      </w:r>
    </w:p>
    <w:p w14:paraId="64589894" w14:textId="165951D4" w:rsidR="00D60094" w:rsidRDefault="00D60094" w:rsidP="00D60094">
      <w:pPr>
        <w:widowControl w:val="0"/>
        <w:overflowPunct/>
        <w:jc w:val="both"/>
        <w:textAlignment w:val="auto"/>
        <w:rPr>
          <w:rFonts w:ascii="Times New Roman" w:eastAsia="LHEEBN+TimesNewRoman" w:hAnsi="Times New Roman"/>
          <w:szCs w:val="24"/>
        </w:rPr>
      </w:pPr>
    </w:p>
    <w:p w14:paraId="03A571AE" w14:textId="77777777" w:rsidR="00D60094" w:rsidRDefault="00D60094" w:rsidP="00D60094">
      <w:pPr>
        <w:widowControl w:val="0"/>
        <w:overflowPunct/>
        <w:jc w:val="center"/>
        <w:textAlignment w:val="auto"/>
        <w:rPr>
          <w:rFonts w:ascii="Times New Roman" w:eastAsia="LHEEBN+TimesNewRoman" w:hAnsi="Times New Roman"/>
          <w:b/>
          <w:bCs/>
          <w:sz w:val="28"/>
          <w:szCs w:val="28"/>
          <w:u w:val="single"/>
          <w:lang w:eastAsia="zh-TW"/>
        </w:rPr>
      </w:pPr>
      <w:r w:rsidRPr="00014402">
        <w:rPr>
          <w:rFonts w:ascii="Times New Roman" w:eastAsia="LHEEBN+TimesNewRoman" w:hAnsi="Times New Roman" w:hint="eastAsia"/>
          <w:b/>
          <w:bCs/>
          <w:sz w:val="28"/>
          <w:szCs w:val="28"/>
          <w:u w:val="single"/>
        </w:rPr>
        <w:t>提交給水務署的資料／物料</w:t>
      </w:r>
    </w:p>
    <w:p w14:paraId="7D06D5C8" w14:textId="77777777" w:rsidR="00D60094" w:rsidRDefault="00D60094" w:rsidP="00D60094">
      <w:pPr>
        <w:widowControl w:val="0"/>
        <w:overflowPunct/>
        <w:jc w:val="center"/>
        <w:textAlignment w:val="auto"/>
        <w:rPr>
          <w:rFonts w:ascii="Times New Roman" w:eastAsia="LHEEBN+TimesNewRoman" w:hAnsi="Times New Roman"/>
          <w:szCs w:val="24"/>
          <w:lang w:eastAsia="zh-TW"/>
        </w:rPr>
      </w:pPr>
    </w:p>
    <w:p w14:paraId="47E90B2F" w14:textId="77777777" w:rsidR="002900AB" w:rsidRPr="00167016"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066041">
        <w:rPr>
          <w:rFonts w:ascii="Times New Roman" w:eastAsiaTheme="minorEastAsia" w:hAnsi="Times New Roman" w:hint="eastAsia"/>
          <w:szCs w:val="24"/>
          <w:lang w:eastAsia="zh-TW"/>
        </w:rPr>
        <w:t>公司資料，例如公司名稱、地址、電話號碼、傳真號碼、電郵地址、</w:t>
      </w:r>
      <w:r w:rsidRPr="00066041">
        <w:rPr>
          <w:rFonts w:ascii="Times New Roman" w:eastAsiaTheme="minorEastAsia" w:hAnsi="Times New Roman"/>
          <w:szCs w:val="24"/>
          <w:lang w:eastAsia="zh-TW"/>
        </w:rPr>
        <w:t xml:space="preserve"> </w:t>
      </w:r>
      <w:r w:rsidRPr="00066041">
        <w:rPr>
          <w:rFonts w:ascii="Times New Roman" w:eastAsiaTheme="minorEastAsia" w:hAnsi="Times New Roman" w:hint="eastAsia"/>
          <w:szCs w:val="24"/>
          <w:lang w:eastAsia="zh-TW"/>
        </w:rPr>
        <w:t>網址及聯絡人；</w:t>
      </w:r>
    </w:p>
    <w:p w14:paraId="525EE616" w14:textId="77777777" w:rsidR="002900AB"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066041">
        <w:rPr>
          <w:rFonts w:ascii="Times New Roman" w:eastAsiaTheme="minorEastAsia" w:hAnsi="Times New Roman" w:hint="eastAsia"/>
          <w:szCs w:val="24"/>
          <w:lang w:eastAsia="zh-TW"/>
        </w:rPr>
        <w:t>申請註冊的洗衣機資料，例如產品牌子、型號及</w:t>
      </w:r>
      <w:r w:rsidRPr="00066041">
        <w:rPr>
          <w:rFonts w:ascii="Times New Roman" w:eastAsiaTheme="minorEastAsia" w:hAnsi="Times New Roman"/>
          <w:szCs w:val="24"/>
          <w:lang w:eastAsia="zh-TW"/>
        </w:rPr>
        <w:t>/</w:t>
      </w:r>
      <w:r w:rsidRPr="00066041">
        <w:rPr>
          <w:rFonts w:ascii="Times New Roman" w:eastAsiaTheme="minorEastAsia" w:hAnsi="Times New Roman" w:hint="eastAsia"/>
          <w:szCs w:val="24"/>
          <w:lang w:eastAsia="zh-TW"/>
        </w:rPr>
        <w:t>或名稱、洗衣機種類、產品目錄／相片（顯示該洗衣機的正面及側面）、及原產國家；</w:t>
      </w:r>
    </w:p>
    <w:p w14:paraId="1DADB5EE" w14:textId="77777777" w:rsidR="002900AB" w:rsidRPr="000557C7"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color w:val="E36C0A" w:themeColor="accent6" w:themeShade="BF"/>
          <w:szCs w:val="24"/>
          <w:lang w:eastAsia="zh-TW"/>
        </w:rPr>
      </w:pPr>
      <w:r w:rsidRPr="000557C7">
        <w:rPr>
          <w:rFonts w:ascii="Times New Roman" w:eastAsiaTheme="minorEastAsia" w:hAnsi="Times New Roman" w:hint="eastAsia"/>
          <w:color w:val="E36C0A" w:themeColor="accent6" w:themeShade="BF"/>
          <w:szCs w:val="24"/>
          <w:lang w:eastAsia="zh-TW"/>
        </w:rPr>
        <w:t>負責印製及張貼用水效益標籤的人士；</w:t>
      </w:r>
    </w:p>
    <w:p w14:paraId="2C29406E" w14:textId="77777777" w:rsidR="002900AB"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066041">
        <w:rPr>
          <w:rFonts w:ascii="Times New Roman" w:eastAsiaTheme="minorEastAsia" w:hAnsi="Times New Roman" w:hint="eastAsia"/>
          <w:szCs w:val="24"/>
          <w:lang w:eastAsia="zh-TW"/>
        </w:rPr>
        <w:t>擬議開始在洗衣機張貼標籤的日期</w:t>
      </w:r>
      <w:r w:rsidRPr="00066041">
        <w:rPr>
          <w:rFonts w:ascii="Times New Roman" w:eastAsiaTheme="minorEastAsia" w:hAnsi="Times New Roman"/>
          <w:szCs w:val="24"/>
          <w:lang w:eastAsia="zh-TW"/>
        </w:rPr>
        <w:t xml:space="preserve"> </w:t>
      </w:r>
      <w:r w:rsidRPr="00066041">
        <w:rPr>
          <w:rFonts w:ascii="Times New Roman" w:eastAsiaTheme="minorEastAsia" w:hAnsi="Times New Roman" w:hint="eastAsia"/>
          <w:szCs w:val="24"/>
          <w:lang w:eastAsia="zh-TW"/>
        </w:rPr>
        <w:t>（</w:t>
      </w:r>
      <w:r w:rsidRPr="00066041">
        <w:rPr>
          <w:rFonts w:ascii="Times New Roman" w:eastAsiaTheme="minorEastAsia" w:hAnsi="Times New Roman"/>
          <w:szCs w:val="24"/>
          <w:lang w:eastAsia="zh-TW"/>
        </w:rPr>
        <w:t>________</w:t>
      </w:r>
      <w:r w:rsidRPr="00066041">
        <w:rPr>
          <w:rFonts w:ascii="Times New Roman" w:eastAsiaTheme="minorEastAsia" w:hAnsi="Times New Roman" w:hint="eastAsia"/>
          <w:szCs w:val="24"/>
          <w:lang w:eastAsia="zh-TW"/>
        </w:rPr>
        <w:t>年</w:t>
      </w:r>
      <w:r w:rsidRPr="00066041">
        <w:rPr>
          <w:rFonts w:ascii="Times New Roman" w:eastAsiaTheme="minorEastAsia" w:hAnsi="Times New Roman"/>
          <w:szCs w:val="24"/>
          <w:lang w:eastAsia="zh-TW"/>
        </w:rPr>
        <w:t>_______</w:t>
      </w:r>
      <w:r w:rsidRPr="00066041">
        <w:rPr>
          <w:rFonts w:ascii="Times New Roman" w:eastAsiaTheme="minorEastAsia" w:hAnsi="Times New Roman" w:hint="eastAsia"/>
          <w:szCs w:val="24"/>
          <w:lang w:eastAsia="zh-TW"/>
        </w:rPr>
        <w:t>月）；</w:t>
      </w:r>
    </w:p>
    <w:p w14:paraId="4599950D" w14:textId="77777777" w:rsidR="002900AB"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066041">
        <w:rPr>
          <w:rFonts w:ascii="Times New Roman" w:eastAsiaTheme="minorEastAsia" w:hAnsi="Times New Roman" w:hint="eastAsia"/>
          <w:szCs w:val="24"/>
          <w:lang w:eastAsia="zh-TW"/>
        </w:rPr>
        <w:t>申請強制性／自願性能源效益標籤計劃的詳細測試報告。</w:t>
      </w:r>
      <w:r w:rsidRPr="000557C7">
        <w:rPr>
          <w:rFonts w:ascii="Times New Roman" w:eastAsiaTheme="minorEastAsia" w:hAnsi="Times New Roman" w:hint="eastAsia"/>
          <w:szCs w:val="24"/>
          <w:lang w:eastAsia="zh-TW"/>
        </w:rPr>
        <w:t>測試報告須由符合本文件第</w:t>
      </w:r>
      <w:r w:rsidRPr="000557C7">
        <w:rPr>
          <w:rFonts w:ascii="Times New Roman" w:eastAsiaTheme="minorEastAsia" w:hAnsi="Times New Roman"/>
          <w:szCs w:val="24"/>
          <w:lang w:eastAsia="zh-TW"/>
        </w:rPr>
        <w:t>8</w:t>
      </w:r>
      <w:r w:rsidRPr="000557C7">
        <w:rPr>
          <w:rFonts w:ascii="Times New Roman" w:eastAsiaTheme="minorEastAsia" w:hAnsi="Times New Roman" w:hint="eastAsia"/>
          <w:szCs w:val="24"/>
          <w:lang w:eastAsia="zh-TW"/>
        </w:rPr>
        <w:t>節要求的認可實驗所發出</w:t>
      </w:r>
      <w:r w:rsidRPr="001835E0">
        <w:rPr>
          <w:rFonts w:ascii="Times New Roman" w:eastAsiaTheme="minorEastAsia" w:hAnsi="Times New Roman" w:hint="eastAsia"/>
          <w:szCs w:val="24"/>
          <w:lang w:eastAsia="zh-TW"/>
        </w:rPr>
        <w:t>；</w:t>
      </w:r>
      <w:r w:rsidRPr="001835E0">
        <w:rPr>
          <w:rFonts w:ascii="Times New Roman" w:eastAsiaTheme="minorEastAsia" w:hAnsi="Times New Roman"/>
          <w:szCs w:val="24"/>
          <w:lang w:eastAsia="zh-TW"/>
        </w:rPr>
        <w:t xml:space="preserve"> </w:t>
      </w:r>
    </w:p>
    <w:p w14:paraId="2FF7EC70" w14:textId="77777777" w:rsidR="002900AB" w:rsidRPr="009A3368"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9A3368">
        <w:rPr>
          <w:rFonts w:ascii="Times New Roman" w:eastAsiaTheme="minorEastAsia" w:hAnsi="Times New Roman" w:hint="eastAsia"/>
          <w:color w:val="E36C0A" w:themeColor="accent6" w:themeShade="BF"/>
          <w:szCs w:val="24"/>
          <w:lang w:eastAsia="zh-TW"/>
        </w:rPr>
        <w:t>文件證明書證明申請人委託的測試實驗所符合第</w:t>
      </w:r>
      <w:r w:rsidRPr="009A3368">
        <w:rPr>
          <w:rFonts w:ascii="Times New Roman" w:eastAsiaTheme="minorEastAsia" w:hAnsi="Times New Roman" w:hint="eastAsia"/>
          <w:color w:val="E36C0A" w:themeColor="accent6" w:themeShade="BF"/>
          <w:szCs w:val="24"/>
          <w:lang w:eastAsia="zh-TW"/>
        </w:rPr>
        <w:t>8</w:t>
      </w:r>
      <w:r>
        <w:rPr>
          <w:rFonts w:ascii="Times New Roman" w:eastAsiaTheme="minorEastAsia" w:hAnsi="Times New Roman"/>
          <w:color w:val="E36C0A" w:themeColor="accent6" w:themeShade="BF"/>
          <w:szCs w:val="24"/>
          <w:lang w:eastAsia="zh-TW"/>
        </w:rPr>
        <w:t>.1</w:t>
      </w:r>
      <w:r w:rsidRPr="009A3368">
        <w:rPr>
          <w:rFonts w:ascii="Times New Roman" w:eastAsiaTheme="minorEastAsia" w:hAnsi="Times New Roman" w:hint="eastAsia"/>
          <w:color w:val="E36C0A" w:themeColor="accent6" w:themeShade="BF"/>
          <w:szCs w:val="24"/>
          <w:lang w:eastAsia="zh-TW"/>
        </w:rPr>
        <w:t>及</w:t>
      </w:r>
      <w:r>
        <w:rPr>
          <w:rFonts w:ascii="Times New Roman" w:eastAsiaTheme="minorEastAsia" w:hAnsi="Times New Roman"/>
          <w:color w:val="E36C0A" w:themeColor="accent6" w:themeShade="BF"/>
          <w:szCs w:val="24"/>
          <w:lang w:eastAsia="zh-TW"/>
        </w:rPr>
        <w:t>8.2</w:t>
      </w:r>
      <w:r w:rsidRPr="009A3368">
        <w:rPr>
          <w:rFonts w:ascii="Times New Roman" w:eastAsiaTheme="minorEastAsia" w:hAnsi="Times New Roman" w:hint="eastAsia"/>
          <w:color w:val="E36C0A" w:themeColor="accent6" w:themeShade="BF"/>
          <w:szCs w:val="24"/>
          <w:lang w:eastAsia="zh-TW"/>
        </w:rPr>
        <w:t>節所述的規定。文件證明書是指提交的認可證書，自我聲明書證明測試實驗所達到</w:t>
      </w:r>
      <w:r w:rsidRPr="009A3368">
        <w:rPr>
          <w:rFonts w:ascii="Times New Roman" w:eastAsiaTheme="minorEastAsia" w:hAnsi="Times New Roman" w:hint="eastAsia"/>
          <w:color w:val="E36C0A" w:themeColor="accent6" w:themeShade="BF"/>
          <w:szCs w:val="24"/>
          <w:lang w:eastAsia="zh-TW"/>
        </w:rPr>
        <w:t>ISO/IEC 17025</w:t>
      </w:r>
      <w:r w:rsidRPr="009A3368">
        <w:rPr>
          <w:rFonts w:ascii="Times New Roman" w:eastAsiaTheme="minorEastAsia" w:hAnsi="Times New Roman" w:hint="eastAsia"/>
          <w:color w:val="E36C0A" w:themeColor="accent6" w:themeShade="BF"/>
          <w:szCs w:val="24"/>
          <w:lang w:eastAsia="zh-TW"/>
        </w:rPr>
        <w:t>標準的要求；</w:t>
      </w:r>
    </w:p>
    <w:p w14:paraId="553660EC" w14:textId="77777777" w:rsidR="002900AB" w:rsidRPr="002900AB"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9A3368">
        <w:rPr>
          <w:rFonts w:ascii="Times New Roman" w:eastAsiaTheme="minorEastAsia" w:hAnsi="Times New Roman" w:hint="eastAsia"/>
          <w:color w:val="E36C0A" w:themeColor="accent6" w:themeShade="BF"/>
          <w:szCs w:val="24"/>
          <w:lang w:eastAsia="zh-TW"/>
        </w:rPr>
        <w:t>申請人必需諮詢符合本計劃要求的測試實驗所，並以書面確認其設計相同的</w:t>
      </w:r>
      <w:r w:rsidRPr="002900AB">
        <w:rPr>
          <w:rFonts w:ascii="Times New Roman" w:eastAsiaTheme="minorEastAsia" w:hAnsi="Times New Roman" w:hint="eastAsia"/>
          <w:color w:val="E36C0A" w:themeColor="accent6" w:themeShade="BF"/>
          <w:szCs w:val="24"/>
          <w:lang w:eastAsia="zh-TW"/>
        </w:rPr>
        <w:t>洗衣機</w:t>
      </w:r>
      <w:r w:rsidRPr="009A3368">
        <w:rPr>
          <w:rFonts w:ascii="Times New Roman" w:eastAsiaTheme="minorEastAsia" w:hAnsi="Times New Roman" w:hint="eastAsia"/>
          <w:color w:val="E36C0A" w:themeColor="accent6" w:themeShade="BF"/>
          <w:szCs w:val="24"/>
          <w:lang w:eastAsia="zh-TW"/>
        </w:rPr>
        <w:t>的不同顏色及塗飾，不會影響根據第</w:t>
      </w:r>
      <w:r w:rsidRPr="009A3368">
        <w:rPr>
          <w:rFonts w:ascii="Times New Roman" w:eastAsiaTheme="minorEastAsia" w:hAnsi="Times New Roman"/>
          <w:color w:val="E36C0A" w:themeColor="accent6" w:themeShade="BF"/>
          <w:szCs w:val="24"/>
          <w:lang w:eastAsia="zh-TW"/>
        </w:rPr>
        <w:t>5.2</w:t>
      </w:r>
      <w:r w:rsidRPr="009A3368">
        <w:rPr>
          <w:rFonts w:ascii="Times New Roman" w:eastAsiaTheme="minorEastAsia" w:hAnsi="Times New Roman" w:hint="eastAsia"/>
          <w:color w:val="E36C0A" w:themeColor="accent6" w:themeShade="BF"/>
          <w:szCs w:val="24"/>
          <w:lang w:eastAsia="zh-TW"/>
        </w:rPr>
        <w:t>節所述的流量測試及其他效能要求的測試結果；以及</w:t>
      </w:r>
    </w:p>
    <w:p w14:paraId="22312E94" w14:textId="77777777" w:rsidR="002900AB" w:rsidRPr="00167016" w:rsidRDefault="002900AB" w:rsidP="0024656E">
      <w:pPr>
        <w:pStyle w:val="a4"/>
        <w:widowControl w:val="0"/>
        <w:numPr>
          <w:ilvl w:val="0"/>
          <w:numId w:val="29"/>
        </w:numPr>
        <w:overflowPunct/>
        <w:ind w:leftChars="0" w:hanging="605"/>
        <w:jc w:val="both"/>
        <w:textAlignment w:val="auto"/>
        <w:rPr>
          <w:rFonts w:ascii="Times New Roman" w:eastAsiaTheme="minorEastAsia" w:hAnsi="Times New Roman"/>
          <w:szCs w:val="24"/>
          <w:lang w:eastAsia="zh-TW"/>
        </w:rPr>
      </w:pPr>
      <w:r w:rsidRPr="00066041">
        <w:rPr>
          <w:rFonts w:ascii="Times New Roman" w:eastAsiaTheme="minorEastAsia" w:hAnsi="Times New Roman" w:hint="eastAsia"/>
          <w:szCs w:val="24"/>
          <w:lang w:eastAsia="zh-TW"/>
        </w:rPr>
        <w:t>文件證明此洗衣機已在強制性／自願性能源效益標籤計劃中註冊。</w:t>
      </w:r>
    </w:p>
    <w:p w14:paraId="3F738DCB" w14:textId="77777777" w:rsidR="00DA6EA7" w:rsidRDefault="00DA6EA7" w:rsidP="00DA6EA7">
      <w:pPr>
        <w:widowControl w:val="0"/>
        <w:overflowPunct/>
        <w:jc w:val="both"/>
        <w:textAlignment w:val="auto"/>
        <w:rPr>
          <w:rFonts w:ascii="Times New Roman" w:eastAsia="SimSun" w:hAnsi="Times New Roman"/>
          <w:b/>
          <w:bCs/>
          <w:color w:val="C0504D" w:themeColor="accent2"/>
          <w:szCs w:val="24"/>
          <w:u w:val="single"/>
          <w:lang w:eastAsia="zh-TW"/>
        </w:rPr>
      </w:pPr>
    </w:p>
    <w:p w14:paraId="39BE143C" w14:textId="77777777" w:rsidR="00DA6EA7" w:rsidRDefault="00DA6EA7" w:rsidP="00DA6EA7">
      <w:pPr>
        <w:widowControl w:val="0"/>
        <w:overflowPunct/>
        <w:jc w:val="both"/>
        <w:textAlignment w:val="auto"/>
        <w:rPr>
          <w:rFonts w:ascii="Times New Roman" w:eastAsia="SimSun" w:hAnsi="Times New Roman"/>
          <w:b/>
          <w:bCs/>
          <w:color w:val="C0504D" w:themeColor="accent2"/>
          <w:szCs w:val="24"/>
          <w:u w:val="single"/>
          <w:lang w:eastAsia="zh-TW"/>
        </w:rPr>
      </w:pPr>
    </w:p>
    <w:p w14:paraId="0F44A653" w14:textId="4F137D63" w:rsidR="00DA6EA7" w:rsidRPr="00DA6EA7" w:rsidRDefault="00DA6EA7" w:rsidP="00DA6EA7">
      <w:pPr>
        <w:widowControl w:val="0"/>
        <w:overflowPunct/>
        <w:jc w:val="both"/>
        <w:textAlignment w:val="auto"/>
        <w:rPr>
          <w:rFonts w:ascii="Times New Roman" w:eastAsia="SimSun" w:hAnsi="Times New Roman"/>
          <w:b/>
          <w:bCs/>
          <w:color w:val="E36C0A" w:themeColor="accent6" w:themeShade="BF"/>
          <w:szCs w:val="24"/>
          <w:u w:val="single"/>
          <w:lang w:eastAsia="zh-CN"/>
        </w:rPr>
      </w:pPr>
      <w:r w:rsidRPr="00DA6EA7">
        <w:rPr>
          <w:rFonts w:ascii="Times New Roman" w:eastAsia="SimSun" w:hAnsi="Times New Roman" w:hint="eastAsia"/>
          <w:b/>
          <w:bCs/>
          <w:color w:val="E36C0A" w:themeColor="accent6" w:themeShade="BF"/>
          <w:szCs w:val="24"/>
          <w:u w:val="single"/>
          <w:lang w:eastAsia="zh-CN"/>
        </w:rPr>
        <w:t>海外認證</w:t>
      </w:r>
    </w:p>
    <w:p w14:paraId="57AD8076" w14:textId="0849EED9" w:rsidR="00DA6EA7" w:rsidRPr="00E23ECE" w:rsidRDefault="00DA6EA7" w:rsidP="0024656E">
      <w:pPr>
        <w:pStyle w:val="a4"/>
        <w:widowControl w:val="0"/>
        <w:numPr>
          <w:ilvl w:val="0"/>
          <w:numId w:val="29"/>
        </w:numPr>
        <w:overflowPunct/>
        <w:ind w:leftChars="0" w:hanging="605"/>
        <w:jc w:val="both"/>
        <w:textAlignment w:val="auto"/>
        <w:rPr>
          <w:rFonts w:ascii="Times New Roman" w:eastAsia="LHEEBN+TimesNewRoman" w:hAnsi="Times New Roman"/>
          <w:color w:val="E36C0A" w:themeColor="accent6" w:themeShade="BF"/>
          <w:szCs w:val="24"/>
        </w:rPr>
      </w:pPr>
      <w:r w:rsidRPr="00E23ECE">
        <w:rPr>
          <w:rFonts w:ascii="Times New Roman" w:eastAsia="LHEEBN+TimesNewRoman" w:hAnsi="Times New Roman" w:hint="eastAsia"/>
          <w:color w:val="E36C0A" w:themeColor="accent6" w:themeShade="BF"/>
          <w:szCs w:val="24"/>
        </w:rPr>
        <w:t>一般資料項目編號</w:t>
      </w:r>
      <w:r w:rsidRPr="00E23ECE">
        <w:rPr>
          <w:rFonts w:ascii="Times New Roman" w:eastAsia="LHEEBN+TimesNewRoman" w:hAnsi="Times New Roman"/>
          <w:color w:val="E36C0A" w:themeColor="accent6" w:themeShade="BF"/>
          <w:szCs w:val="24"/>
        </w:rPr>
        <w:t>1-</w:t>
      </w:r>
      <w:r w:rsidR="009B26CE" w:rsidRPr="00E23ECE">
        <w:rPr>
          <w:rFonts w:ascii="Times New Roman" w:eastAsia="LHEEBN+TimesNewRoman" w:hAnsi="Times New Roman" w:hint="eastAsia"/>
          <w:color w:val="E36C0A" w:themeColor="accent6" w:themeShade="BF"/>
          <w:szCs w:val="24"/>
          <w:lang w:eastAsia="zh-TW"/>
        </w:rPr>
        <w:t>8</w:t>
      </w:r>
      <w:r w:rsidRPr="00E23ECE">
        <w:rPr>
          <w:rFonts w:ascii="Times New Roman" w:eastAsia="LHEEBN+TimesNewRoman" w:hAnsi="Times New Roman" w:hint="eastAsia"/>
          <w:color w:val="E36C0A" w:themeColor="accent6" w:themeShade="BF"/>
          <w:szCs w:val="24"/>
        </w:rPr>
        <w:t>；</w:t>
      </w:r>
    </w:p>
    <w:p w14:paraId="3626258E" w14:textId="416844A5" w:rsidR="00DA6EA7" w:rsidRPr="00DA6EA7" w:rsidRDefault="00DA6EA7" w:rsidP="0024656E">
      <w:pPr>
        <w:pStyle w:val="a4"/>
        <w:widowControl w:val="0"/>
        <w:numPr>
          <w:ilvl w:val="0"/>
          <w:numId w:val="29"/>
        </w:numPr>
        <w:overflowPunct/>
        <w:ind w:leftChars="0" w:hanging="605"/>
        <w:jc w:val="both"/>
        <w:textAlignment w:val="auto"/>
        <w:rPr>
          <w:rFonts w:ascii="Times New Roman" w:eastAsia="LHEEBN+TimesNewRoman" w:hAnsi="Times New Roman"/>
          <w:color w:val="E36C0A" w:themeColor="accent6" w:themeShade="BF"/>
          <w:szCs w:val="24"/>
        </w:rPr>
      </w:pPr>
      <w:r w:rsidRPr="00DA6EA7">
        <w:rPr>
          <w:rFonts w:ascii="Times New Roman" w:eastAsia="LHEEBN+TimesNewRoman" w:hAnsi="Times New Roman" w:hint="eastAsia"/>
          <w:color w:val="E36C0A" w:themeColor="accent6" w:themeShade="BF"/>
          <w:szCs w:val="24"/>
        </w:rPr>
        <w:t>該</w:t>
      </w:r>
      <w:r w:rsidRPr="002900AB">
        <w:rPr>
          <w:rFonts w:ascii="Times New Roman" w:eastAsiaTheme="minorEastAsia" w:hAnsi="Times New Roman" w:hint="eastAsia"/>
          <w:color w:val="E36C0A" w:themeColor="accent6" w:themeShade="BF"/>
          <w:szCs w:val="24"/>
          <w:lang w:eastAsia="zh-TW"/>
        </w:rPr>
        <w:t>洗衣機</w:t>
      </w:r>
      <w:r w:rsidRPr="00DA6EA7">
        <w:rPr>
          <w:rFonts w:ascii="Times New Roman" w:eastAsia="LHEEBN+TimesNewRoman" w:hAnsi="Times New Roman" w:hint="eastAsia"/>
          <w:color w:val="E36C0A" w:themeColor="accent6" w:themeShade="BF"/>
          <w:szCs w:val="24"/>
        </w:rPr>
        <w:t>在其他司法管轄區註冊的用水效益標籤計劃的詳細測試報告；</w:t>
      </w:r>
    </w:p>
    <w:p w14:paraId="707B87A2" w14:textId="68D71E17" w:rsidR="00DA6EA7" w:rsidRPr="00DA6EA7" w:rsidRDefault="00DA6EA7" w:rsidP="0024656E">
      <w:pPr>
        <w:pStyle w:val="a4"/>
        <w:widowControl w:val="0"/>
        <w:numPr>
          <w:ilvl w:val="0"/>
          <w:numId w:val="29"/>
        </w:numPr>
        <w:overflowPunct/>
        <w:ind w:leftChars="0" w:hanging="605"/>
        <w:jc w:val="both"/>
        <w:textAlignment w:val="auto"/>
        <w:rPr>
          <w:rFonts w:ascii="Times New Roman" w:eastAsia="LHEEBN+TimesNewRoman" w:hAnsi="Times New Roman"/>
          <w:color w:val="E36C0A" w:themeColor="accent6" w:themeShade="BF"/>
          <w:szCs w:val="24"/>
        </w:rPr>
      </w:pPr>
      <w:r w:rsidRPr="00DA6EA7">
        <w:rPr>
          <w:rFonts w:ascii="Times New Roman" w:eastAsia="LHEEBN+TimesNewRoman" w:hAnsi="Times New Roman" w:hint="eastAsia"/>
          <w:color w:val="E36C0A" w:themeColor="accent6" w:themeShade="BF"/>
          <w:szCs w:val="24"/>
        </w:rPr>
        <w:t>該</w:t>
      </w:r>
      <w:r w:rsidRPr="002900AB">
        <w:rPr>
          <w:rFonts w:ascii="Times New Roman" w:eastAsiaTheme="minorEastAsia" w:hAnsi="Times New Roman" w:hint="eastAsia"/>
          <w:color w:val="E36C0A" w:themeColor="accent6" w:themeShade="BF"/>
          <w:szCs w:val="24"/>
          <w:lang w:eastAsia="zh-TW"/>
        </w:rPr>
        <w:t>洗衣機</w:t>
      </w:r>
      <w:r w:rsidRPr="00DA6EA7">
        <w:rPr>
          <w:rFonts w:ascii="Times New Roman" w:eastAsia="LHEEBN+TimesNewRoman" w:hAnsi="Times New Roman" w:hint="eastAsia"/>
          <w:color w:val="E36C0A" w:themeColor="accent6" w:themeShade="BF"/>
          <w:szCs w:val="24"/>
        </w:rPr>
        <w:t>在其他司法管轄區註冊的用水效益標籤計劃的有效註冊證明（如註冊證明的認證副本、網站連結，如網址），以證明該</w:t>
      </w:r>
      <w:r w:rsidRPr="002900AB">
        <w:rPr>
          <w:rFonts w:ascii="Times New Roman" w:eastAsiaTheme="minorEastAsia" w:hAnsi="Times New Roman" w:hint="eastAsia"/>
          <w:color w:val="E36C0A" w:themeColor="accent6" w:themeShade="BF"/>
          <w:szCs w:val="24"/>
          <w:lang w:eastAsia="zh-TW"/>
        </w:rPr>
        <w:t>洗衣機</w:t>
      </w:r>
      <w:r w:rsidRPr="00DA6EA7">
        <w:rPr>
          <w:rFonts w:ascii="Times New Roman" w:eastAsia="LHEEBN+TimesNewRoman" w:hAnsi="Times New Roman" w:hint="eastAsia"/>
          <w:color w:val="E36C0A" w:themeColor="accent6" w:themeShade="BF"/>
          <w:szCs w:val="24"/>
        </w:rPr>
        <w:t>的相關註冊；以及</w:t>
      </w:r>
    </w:p>
    <w:p w14:paraId="4E0F43E4" w14:textId="77777777" w:rsidR="00DA6EA7" w:rsidRPr="00DA6EA7" w:rsidRDefault="00DA6EA7" w:rsidP="0024656E">
      <w:pPr>
        <w:pStyle w:val="a4"/>
        <w:widowControl w:val="0"/>
        <w:numPr>
          <w:ilvl w:val="0"/>
          <w:numId w:val="29"/>
        </w:numPr>
        <w:overflowPunct/>
        <w:ind w:leftChars="0" w:hanging="605"/>
        <w:jc w:val="both"/>
        <w:textAlignment w:val="auto"/>
        <w:rPr>
          <w:rFonts w:ascii="Times New Roman" w:eastAsia="LHEEBN+TimesNewRoman" w:hAnsi="Times New Roman"/>
          <w:color w:val="E36C0A" w:themeColor="accent6" w:themeShade="BF"/>
          <w:szCs w:val="24"/>
        </w:rPr>
      </w:pPr>
      <w:r w:rsidRPr="00DA6EA7">
        <w:rPr>
          <w:rFonts w:ascii="Times New Roman" w:eastAsia="LHEEBN+TimesNewRoman" w:hAnsi="Times New Roman" w:hint="eastAsia"/>
          <w:color w:val="E36C0A" w:themeColor="accent6" w:themeShade="BF"/>
          <w:szCs w:val="24"/>
        </w:rPr>
        <w:t>網址以證明測試實驗所為香港認可處互認協議的計劃（</w:t>
      </w:r>
      <w:r w:rsidRPr="00DA6EA7">
        <w:rPr>
          <w:rFonts w:ascii="Times New Roman" w:eastAsia="LHEEBN+TimesNewRoman" w:hAnsi="Times New Roman" w:hint="eastAsia"/>
          <w:color w:val="E36C0A" w:themeColor="accent6" w:themeShade="BF"/>
          <w:szCs w:val="24"/>
        </w:rPr>
        <w:t>HKAS</w:t>
      </w:r>
      <w:r w:rsidRPr="00DA6EA7">
        <w:rPr>
          <w:rFonts w:ascii="Times New Roman" w:eastAsia="LHEEBN+TimesNewRoman" w:hAnsi="Times New Roman"/>
          <w:color w:val="E36C0A" w:themeColor="accent6" w:themeShade="BF"/>
          <w:szCs w:val="24"/>
        </w:rPr>
        <w:t xml:space="preserve"> MRS</w:t>
      </w:r>
      <w:r w:rsidRPr="00DA6EA7">
        <w:rPr>
          <w:rFonts w:ascii="Times New Roman" w:eastAsia="LHEEBN+TimesNewRoman" w:hAnsi="Times New Roman" w:hint="eastAsia"/>
          <w:color w:val="E36C0A" w:themeColor="accent6" w:themeShade="BF"/>
          <w:szCs w:val="24"/>
        </w:rPr>
        <w:t>）或同等的計劃所認可。</w:t>
      </w:r>
    </w:p>
    <w:p w14:paraId="0BEEEAEA" w14:textId="77777777" w:rsidR="00D60094" w:rsidRDefault="00D60094" w:rsidP="00D60094">
      <w:pPr>
        <w:widowControl w:val="0"/>
        <w:overflowPunct/>
        <w:jc w:val="both"/>
        <w:textAlignment w:val="auto"/>
        <w:rPr>
          <w:rFonts w:ascii="Times New Roman" w:hAnsi="Times New Roman"/>
          <w:i/>
          <w:iCs/>
          <w:szCs w:val="24"/>
          <w:lang w:eastAsia="zh-TW"/>
        </w:rPr>
      </w:pPr>
    </w:p>
    <w:p w14:paraId="67B6B77F" w14:textId="77777777" w:rsidR="00D60094" w:rsidRDefault="00D60094" w:rsidP="00D60094">
      <w:pPr>
        <w:widowControl w:val="0"/>
        <w:overflowPunct/>
        <w:jc w:val="both"/>
        <w:textAlignment w:val="auto"/>
        <w:rPr>
          <w:rFonts w:ascii="Times New Roman" w:hAnsi="Times New Roman"/>
          <w:i/>
          <w:iCs/>
          <w:szCs w:val="24"/>
          <w:lang w:eastAsia="zh-TW"/>
        </w:rPr>
      </w:pPr>
    </w:p>
    <w:p w14:paraId="4320393A" w14:textId="22604CCB" w:rsidR="00A06984" w:rsidRPr="00A06984" w:rsidRDefault="00D60094" w:rsidP="00CA1E62">
      <w:pPr>
        <w:widowControl w:val="0"/>
        <w:overflowPunct/>
        <w:ind w:left="851" w:hanging="709"/>
        <w:jc w:val="both"/>
        <w:textAlignment w:val="auto"/>
        <w:rPr>
          <w:rFonts w:ascii="Times New Roman" w:eastAsiaTheme="minorEastAsia" w:hAnsi="Times New Roman" w:hint="eastAsia"/>
          <w:szCs w:val="24"/>
          <w:u w:val="single"/>
          <w:lang w:eastAsia="zh-TW"/>
        </w:rPr>
      </w:pPr>
      <w:r w:rsidRPr="00E73C88">
        <w:rPr>
          <w:rFonts w:ascii="Times New Roman" w:hAnsi="Times New Roman" w:hint="eastAsia"/>
          <w:i/>
          <w:iCs/>
          <w:szCs w:val="24"/>
        </w:rPr>
        <w:t>註：</w:t>
      </w:r>
      <w:r>
        <w:rPr>
          <w:rFonts w:ascii="Times New Roman" w:hAnsi="Times New Roman" w:hint="eastAsia"/>
          <w:i/>
          <w:iCs/>
          <w:szCs w:val="24"/>
          <w:lang w:eastAsia="zh-TW"/>
        </w:rPr>
        <w:tab/>
      </w:r>
      <w:bookmarkStart w:id="1" w:name="_Hlk70276708"/>
      <w:r w:rsidR="009B26CE" w:rsidRPr="00E23ECE">
        <w:rPr>
          <w:rFonts w:ascii="Times New Roman" w:eastAsia="LHEEBN+TimesNewRoman" w:hAnsi="Times New Roman" w:hint="eastAsia"/>
          <w:i/>
          <w:color w:val="E36C0A" w:themeColor="accent6" w:themeShade="BF"/>
          <w:szCs w:val="24"/>
        </w:rPr>
        <w:t>所提供的申請信範本及全部文件的封面上須有公司印鑑，透過親身遞交、郵遞、傳真或電子郵件提交本署。所有提交本署的測試報告影印本均須為參與者委託的測試實驗所所發出的認證副本。若本署提出要求，參與者須提供測試報告正本。</w:t>
      </w:r>
      <w:bookmarkEnd w:id="1"/>
    </w:p>
    <w:sectPr w:rsidR="00A06984" w:rsidRPr="00A06984" w:rsidSect="00CA1E62">
      <w:headerReference w:type="default" r:id="rId10"/>
      <w:footerReference w:type="default" r:id="rId11"/>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C0B8" w14:textId="77777777" w:rsidR="003C5FA2" w:rsidRDefault="003C5FA2" w:rsidP="005F068F">
      <w:r>
        <w:separator/>
      </w:r>
    </w:p>
  </w:endnote>
  <w:endnote w:type="continuationSeparator" w:id="0">
    <w:p w14:paraId="2EC29969" w14:textId="77777777" w:rsidR="003C5FA2" w:rsidRDefault="003C5FA2"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036292"/>
      <w:docPartObj>
        <w:docPartGallery w:val="Page Numbers (Bottom of Page)"/>
        <w:docPartUnique/>
      </w:docPartObj>
    </w:sdtPr>
    <w:sdtEndPr>
      <w:rPr>
        <w:rFonts w:ascii="Times New Roman" w:hAnsi="Times New Roman"/>
      </w:rPr>
    </w:sdtEndPr>
    <w:sdtContent>
      <w:p w14:paraId="69C0F27E" w14:textId="77777777" w:rsidR="004C4A83" w:rsidRPr="00CB0A05" w:rsidRDefault="004C4A83" w:rsidP="001E1249">
        <w:pPr>
          <w:pStyle w:val="a7"/>
          <w:wordWrap w:val="0"/>
          <w:jc w:val="right"/>
          <w:rPr>
            <w:rFonts w:ascii="Times New Roman" w:hAnsi="Times New Roman"/>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4C4A83" w14:paraId="3A9A0464" w14:textId="77777777" w:rsidTr="0096704A">
          <w:tc>
            <w:tcPr>
              <w:tcW w:w="8472" w:type="dxa"/>
            </w:tcPr>
            <w:p w14:paraId="2A23CDC7" w14:textId="3C3FABA1" w:rsidR="004C4A83" w:rsidRDefault="004C4A83" w:rsidP="001E1249">
              <w:pPr>
                <w:pStyle w:val="a7"/>
                <w:wordWrap w:val="0"/>
                <w:jc w:val="right"/>
                <w:rPr>
                  <w:rFonts w:ascii="Times New Roman" w:hAnsi="Times New Roman"/>
                </w:rPr>
              </w:pPr>
              <w:r>
                <w:rPr>
                  <w:rFonts w:ascii="Times New Roman" w:hAnsi="Times New Roman" w:hint="eastAsia"/>
                  <w:lang w:eastAsia="zh-TW"/>
                </w:rPr>
                <w:t>第</w:t>
              </w:r>
              <w:r w:rsidRPr="00CB0A05">
                <w:rPr>
                  <w:rFonts w:ascii="Times New Roman" w:hAnsi="Times New Roman"/>
                </w:rPr>
                <w:t xml:space="preserve"> </w:t>
              </w:r>
              <w:r w:rsidRPr="00CB0A05">
                <w:rPr>
                  <w:rFonts w:ascii="Times New Roman" w:hAnsi="Times New Roman"/>
                </w:rPr>
                <w:fldChar w:fldCharType="begin"/>
              </w:r>
              <w:r w:rsidRPr="00CB0A05">
                <w:rPr>
                  <w:rFonts w:ascii="Times New Roman" w:hAnsi="Times New Roman"/>
                </w:rPr>
                <w:instrText>PAGE   \* MERGEFORMAT</w:instrText>
              </w:r>
              <w:r w:rsidRPr="00CB0A05">
                <w:rPr>
                  <w:rFonts w:ascii="Times New Roman" w:hAnsi="Times New Roman"/>
                </w:rPr>
                <w:fldChar w:fldCharType="separate"/>
              </w:r>
              <w:r w:rsidR="00CA1E62">
                <w:rPr>
                  <w:rFonts w:ascii="Times New Roman" w:hAnsi="Times New Roman"/>
                  <w:noProof/>
                </w:rPr>
                <w:t>2</w:t>
              </w:r>
              <w:r w:rsidRPr="00CB0A05">
                <w:rPr>
                  <w:rFonts w:ascii="Times New Roman" w:hAnsi="Times New Roman"/>
                </w:rPr>
                <w:fldChar w:fldCharType="end"/>
              </w:r>
              <w:r>
                <w:rPr>
                  <w:rFonts w:ascii="Times New Roman" w:hAnsi="Times New Roman"/>
                </w:rPr>
                <w:t xml:space="preserve"> </w:t>
              </w:r>
              <w:r>
                <w:rPr>
                  <w:rFonts w:ascii="Times New Roman" w:hAnsi="Times New Roman" w:hint="eastAsia"/>
                  <w:lang w:eastAsia="zh-TW"/>
                </w:rPr>
                <w:t>頁</w:t>
              </w:r>
              <w:r w:rsidRPr="00CB0A05">
                <w:rPr>
                  <w:rFonts w:ascii="Times New Roman" w:hAnsi="Times New Roman"/>
                </w:rPr>
                <w:t xml:space="preserve"> </w:t>
              </w:r>
              <w:r>
                <w:rPr>
                  <w:rFonts w:ascii="Times New Roman" w:hAnsi="Times New Roman" w:hint="eastAsia"/>
                  <w:lang w:eastAsia="zh-TW"/>
                </w:rPr>
                <w:t>共</w:t>
              </w:r>
              <w:r w:rsidRPr="00CB0A05">
                <w:rPr>
                  <w:rFonts w:ascii="Times New Roman" w:hAnsi="Times New Roman"/>
                </w:rPr>
                <w:t xml:space="preserve"> </w:t>
              </w:r>
              <w:r>
                <w:rPr>
                  <w:rFonts w:ascii="Times New Roman" w:hAnsi="Times New Roman"/>
                </w:rPr>
                <w:t xml:space="preserve">2 </w:t>
              </w:r>
              <w:r>
                <w:rPr>
                  <w:rFonts w:ascii="Times New Roman" w:hAnsi="Times New Roman" w:hint="eastAsia"/>
                  <w:lang w:eastAsia="zh-TW"/>
                </w:rPr>
                <w:t>頁</w:t>
              </w:r>
            </w:p>
          </w:tc>
        </w:tr>
      </w:tbl>
      <w:p w14:paraId="41A7338A" w14:textId="77777777" w:rsidR="004C4A83" w:rsidRPr="001E1249" w:rsidRDefault="004C4A83" w:rsidP="001E1249">
        <w:pPr>
          <w:pStyle w:val="a7"/>
          <w:tabs>
            <w:tab w:val="clear" w:pos="4153"/>
            <w:tab w:val="clear" w:pos="8306"/>
            <w:tab w:val="left" w:pos="4680"/>
          </w:tabs>
          <w:wordWrap w:val="0"/>
          <w:ind w:right="400"/>
          <w:rPr>
            <w:rFonts w:ascii="Times New Roman" w:hAnsi="Times New Roman"/>
          </w:rPr>
        </w:pPr>
        <w:r>
          <w:rPr>
            <w:rFonts w:ascii="Times New Roman" w:hAnsi="Times New Roman"/>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5133" w14:textId="77777777" w:rsidR="004C4A83" w:rsidRDefault="004C4A83">
    <w:pPr>
      <w:pStyle w:val="af"/>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4C43" w14:textId="77777777" w:rsidR="003C5FA2" w:rsidRDefault="003C5FA2" w:rsidP="005F068F">
      <w:r>
        <w:separator/>
      </w:r>
    </w:p>
  </w:footnote>
  <w:footnote w:type="continuationSeparator" w:id="0">
    <w:p w14:paraId="61BC6819" w14:textId="77777777" w:rsidR="003C5FA2" w:rsidRDefault="003C5FA2"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C2B2" w14:textId="7713D984" w:rsidR="004C4A83" w:rsidRDefault="004C4A83" w:rsidP="0096704A">
    <w:pPr>
      <w:pStyle w:val="a5"/>
      <w:jc w:val="right"/>
      <w:rPr>
        <w:rFonts w:hint="eastAsia"/>
      </w:rPr>
    </w:pPr>
  </w:p>
  <w:p w14:paraId="4F8CA745" w14:textId="77777777" w:rsidR="00CA1E62" w:rsidRDefault="00CA1E62" w:rsidP="0096704A">
    <w:pPr>
      <w:pStyle w:val="a5"/>
      <w:jc w:val="right"/>
      <w:rPr>
        <w:rFonts w:hint="eastAsia"/>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1398" w14:textId="56C48CF7" w:rsidR="00CA1E62" w:rsidRPr="00CA1E62" w:rsidRDefault="00CA1E62" w:rsidP="0096704A">
    <w:pPr>
      <w:pStyle w:val="a5"/>
      <w:jc w:val="right"/>
      <w:rPr>
        <w:rFonts w:ascii="Times New Roman" w:hAnsi="Times New Roman"/>
        <w:b/>
        <w:sz w:val="24"/>
        <w:lang w:eastAsia="zh-TW"/>
      </w:rPr>
    </w:pPr>
    <w:r w:rsidRPr="00CA1E62">
      <w:rPr>
        <w:rFonts w:ascii="Times New Roman" w:hAnsi="Times New Roman"/>
        <w:b/>
        <w:sz w:val="24"/>
      </w:rPr>
      <w:t>附件</w:t>
    </w:r>
    <w:r w:rsidRPr="00CA1E62">
      <w:rPr>
        <w:rFonts w:ascii="Times New Roman" w:hAnsi="Times New Roman"/>
        <w:b/>
        <w:sz w:val="24"/>
        <w:lang w:eastAsia="zh-TW"/>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7196FA3"/>
    <w:multiLevelType w:val="multilevel"/>
    <w:tmpl w:val="6B74DE34"/>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E561C6D"/>
    <w:multiLevelType w:val="hybridMultilevel"/>
    <w:tmpl w:val="809C45AC"/>
    <w:lvl w:ilvl="0" w:tplc="545CBCBC">
      <w:start w:val="1"/>
      <w:numFmt w:val="decimal"/>
      <w:lvlText w:val="%1."/>
      <w:lvlJc w:val="left"/>
      <w:pPr>
        <w:ind w:left="598" w:hanging="468"/>
      </w:pPr>
      <w:rPr>
        <w:rFonts w:ascii="新細明體" w:eastAsia="新細明體" w:hAnsi="新細明體" w:cs="新細明體" w:hint="default"/>
        <w:spacing w:val="-1"/>
        <w:w w:val="99"/>
        <w:position w:val="-5"/>
        <w:sz w:val="16"/>
        <w:szCs w:val="16"/>
        <w:lang w:val="en-US" w:eastAsia="en-US" w:bidi="ar-SA"/>
      </w:rPr>
    </w:lvl>
    <w:lvl w:ilvl="1" w:tplc="2418393E">
      <w:numFmt w:val="bullet"/>
      <w:lvlText w:val=""/>
      <w:lvlJc w:val="left"/>
      <w:pPr>
        <w:ind w:left="971" w:hanging="372"/>
      </w:pPr>
      <w:rPr>
        <w:rFonts w:ascii="Wingdings" w:eastAsia="Wingdings" w:hAnsi="Wingdings" w:cs="Wingdings" w:hint="default"/>
        <w:w w:val="99"/>
        <w:sz w:val="16"/>
        <w:szCs w:val="16"/>
        <w:lang w:val="en-US" w:eastAsia="en-US" w:bidi="ar-SA"/>
      </w:rPr>
    </w:lvl>
    <w:lvl w:ilvl="2" w:tplc="4C9673CE">
      <w:numFmt w:val="bullet"/>
      <w:lvlText w:val="•"/>
      <w:lvlJc w:val="left"/>
      <w:pPr>
        <w:ind w:left="2044" w:hanging="372"/>
      </w:pPr>
      <w:rPr>
        <w:rFonts w:hint="default"/>
        <w:lang w:val="en-US" w:eastAsia="en-US" w:bidi="ar-SA"/>
      </w:rPr>
    </w:lvl>
    <w:lvl w:ilvl="3" w:tplc="04A441A6">
      <w:numFmt w:val="bullet"/>
      <w:lvlText w:val="•"/>
      <w:lvlJc w:val="left"/>
      <w:pPr>
        <w:ind w:left="3108" w:hanging="372"/>
      </w:pPr>
      <w:rPr>
        <w:rFonts w:hint="default"/>
        <w:lang w:val="en-US" w:eastAsia="en-US" w:bidi="ar-SA"/>
      </w:rPr>
    </w:lvl>
    <w:lvl w:ilvl="4" w:tplc="CD5499EE">
      <w:numFmt w:val="bullet"/>
      <w:lvlText w:val="•"/>
      <w:lvlJc w:val="left"/>
      <w:pPr>
        <w:ind w:left="4173" w:hanging="372"/>
      </w:pPr>
      <w:rPr>
        <w:rFonts w:hint="default"/>
        <w:lang w:val="en-US" w:eastAsia="en-US" w:bidi="ar-SA"/>
      </w:rPr>
    </w:lvl>
    <w:lvl w:ilvl="5" w:tplc="BEB6E416">
      <w:numFmt w:val="bullet"/>
      <w:lvlText w:val="•"/>
      <w:lvlJc w:val="left"/>
      <w:pPr>
        <w:ind w:left="5237" w:hanging="372"/>
      </w:pPr>
      <w:rPr>
        <w:rFonts w:hint="default"/>
        <w:lang w:val="en-US" w:eastAsia="en-US" w:bidi="ar-SA"/>
      </w:rPr>
    </w:lvl>
    <w:lvl w:ilvl="6" w:tplc="DF926514">
      <w:numFmt w:val="bullet"/>
      <w:lvlText w:val="•"/>
      <w:lvlJc w:val="left"/>
      <w:pPr>
        <w:ind w:left="6302" w:hanging="372"/>
      </w:pPr>
      <w:rPr>
        <w:rFonts w:hint="default"/>
        <w:lang w:val="en-US" w:eastAsia="en-US" w:bidi="ar-SA"/>
      </w:rPr>
    </w:lvl>
    <w:lvl w:ilvl="7" w:tplc="436E1DF8">
      <w:numFmt w:val="bullet"/>
      <w:lvlText w:val="•"/>
      <w:lvlJc w:val="left"/>
      <w:pPr>
        <w:ind w:left="7366" w:hanging="372"/>
      </w:pPr>
      <w:rPr>
        <w:rFonts w:hint="default"/>
        <w:lang w:val="en-US" w:eastAsia="en-US" w:bidi="ar-SA"/>
      </w:rPr>
    </w:lvl>
    <w:lvl w:ilvl="8" w:tplc="3C889182">
      <w:numFmt w:val="bullet"/>
      <w:lvlText w:val="•"/>
      <w:lvlJc w:val="left"/>
      <w:pPr>
        <w:ind w:left="8431" w:hanging="372"/>
      </w:pPr>
      <w:rPr>
        <w:rFonts w:hint="default"/>
        <w:lang w:val="en-US" w:eastAsia="en-US" w:bidi="ar-SA"/>
      </w:rPr>
    </w:lvl>
  </w:abstractNum>
  <w:abstractNum w:abstractNumId="4"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32CBB"/>
    <w:multiLevelType w:val="multilevel"/>
    <w:tmpl w:val="B628B4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042574"/>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7" w15:restartNumberingAfterBreak="0">
    <w:nsid w:val="26891151"/>
    <w:multiLevelType w:val="hybridMultilevel"/>
    <w:tmpl w:val="3F54C46C"/>
    <w:lvl w:ilvl="0" w:tplc="0409000F">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6B52725"/>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79833F0"/>
    <w:multiLevelType w:val="hybridMultilevel"/>
    <w:tmpl w:val="86665DF0"/>
    <w:lvl w:ilvl="0" w:tplc="2618AEA0">
      <w:start w:val="1"/>
      <w:numFmt w:val="decimal"/>
      <w:lvlText w:val="%1."/>
      <w:lvlJc w:val="left"/>
      <w:pPr>
        <w:ind w:left="780" w:hanging="360"/>
      </w:pPr>
      <w:rPr>
        <w:rFonts w:ascii="Times New Roman" w:eastAsia="Times New Roman" w:hAnsi="Times New Roman" w:cs="Times New Roman" w:hint="default"/>
        <w:w w:val="100"/>
        <w:sz w:val="24"/>
        <w:szCs w:val="24"/>
        <w:lang w:val="en-US" w:eastAsia="zh-TW" w:bidi="ar-SA"/>
      </w:rPr>
    </w:lvl>
    <w:lvl w:ilvl="1" w:tplc="B7246C6E">
      <w:start w:val="1"/>
      <w:numFmt w:val="decimal"/>
      <w:lvlText w:val="(%2)"/>
      <w:lvlJc w:val="left"/>
      <w:pPr>
        <w:ind w:left="1146" w:hanging="426"/>
      </w:pPr>
      <w:rPr>
        <w:rFonts w:ascii="Times New Roman" w:eastAsia="Times New Roman" w:hAnsi="Times New Roman" w:cs="Times New Roman" w:hint="default"/>
        <w:i/>
        <w:iCs/>
        <w:w w:val="99"/>
        <w:sz w:val="22"/>
        <w:szCs w:val="22"/>
        <w:lang w:val="en-US" w:eastAsia="zh-TW" w:bidi="ar-SA"/>
      </w:rPr>
    </w:lvl>
    <w:lvl w:ilvl="2" w:tplc="176CD8D0">
      <w:numFmt w:val="bullet"/>
      <w:lvlText w:val="•"/>
      <w:lvlJc w:val="left"/>
      <w:pPr>
        <w:ind w:left="2022" w:hanging="426"/>
      </w:pPr>
      <w:rPr>
        <w:rFonts w:hint="default"/>
        <w:lang w:val="en-US" w:eastAsia="zh-TW" w:bidi="ar-SA"/>
      </w:rPr>
    </w:lvl>
    <w:lvl w:ilvl="3" w:tplc="44864E9C">
      <w:numFmt w:val="bullet"/>
      <w:lvlText w:val="•"/>
      <w:lvlJc w:val="left"/>
      <w:pPr>
        <w:ind w:left="2905" w:hanging="426"/>
      </w:pPr>
      <w:rPr>
        <w:rFonts w:hint="default"/>
        <w:lang w:val="en-US" w:eastAsia="zh-TW" w:bidi="ar-SA"/>
      </w:rPr>
    </w:lvl>
    <w:lvl w:ilvl="4" w:tplc="454249EE">
      <w:numFmt w:val="bullet"/>
      <w:lvlText w:val="•"/>
      <w:lvlJc w:val="left"/>
      <w:pPr>
        <w:ind w:left="3788" w:hanging="426"/>
      </w:pPr>
      <w:rPr>
        <w:rFonts w:hint="default"/>
        <w:lang w:val="en-US" w:eastAsia="zh-TW" w:bidi="ar-SA"/>
      </w:rPr>
    </w:lvl>
    <w:lvl w:ilvl="5" w:tplc="AC34BBC2">
      <w:numFmt w:val="bullet"/>
      <w:lvlText w:val="•"/>
      <w:lvlJc w:val="left"/>
      <w:pPr>
        <w:ind w:left="4671" w:hanging="426"/>
      </w:pPr>
      <w:rPr>
        <w:rFonts w:hint="default"/>
        <w:lang w:val="en-US" w:eastAsia="zh-TW" w:bidi="ar-SA"/>
      </w:rPr>
    </w:lvl>
    <w:lvl w:ilvl="6" w:tplc="8DF80E08">
      <w:numFmt w:val="bullet"/>
      <w:lvlText w:val="•"/>
      <w:lvlJc w:val="left"/>
      <w:pPr>
        <w:ind w:left="5554" w:hanging="426"/>
      </w:pPr>
      <w:rPr>
        <w:rFonts w:hint="default"/>
        <w:lang w:val="en-US" w:eastAsia="zh-TW" w:bidi="ar-SA"/>
      </w:rPr>
    </w:lvl>
    <w:lvl w:ilvl="7" w:tplc="CFCED0E4">
      <w:numFmt w:val="bullet"/>
      <w:lvlText w:val="•"/>
      <w:lvlJc w:val="left"/>
      <w:pPr>
        <w:ind w:left="6437" w:hanging="426"/>
      </w:pPr>
      <w:rPr>
        <w:rFonts w:hint="default"/>
        <w:lang w:val="en-US" w:eastAsia="zh-TW" w:bidi="ar-SA"/>
      </w:rPr>
    </w:lvl>
    <w:lvl w:ilvl="8" w:tplc="4A2E4268">
      <w:numFmt w:val="bullet"/>
      <w:lvlText w:val="•"/>
      <w:lvlJc w:val="left"/>
      <w:pPr>
        <w:ind w:left="7320" w:hanging="426"/>
      </w:pPr>
      <w:rPr>
        <w:rFonts w:hint="default"/>
        <w:lang w:val="en-US" w:eastAsia="zh-TW" w:bidi="ar-SA"/>
      </w:rPr>
    </w:lvl>
  </w:abstractNum>
  <w:abstractNum w:abstractNumId="10"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1"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D8216A2"/>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2E25233"/>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E156B9B"/>
    <w:multiLevelType w:val="hybridMultilevel"/>
    <w:tmpl w:val="EB76D3BE"/>
    <w:lvl w:ilvl="0" w:tplc="DE367E92">
      <w:start w:val="1"/>
      <w:numFmt w:val="lowerLetter"/>
      <w:lvlText w:val="(%1)"/>
      <w:lvlJc w:val="left"/>
      <w:pPr>
        <w:ind w:left="1353" w:hanging="360"/>
      </w:pPr>
      <w:rPr>
        <w:rFonts w:ascii="Times New Roman" w:hAnsi="Times New Roman" w:cs="Times New Roman" w:hint="default"/>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EAC02A0"/>
    <w:multiLevelType w:val="hybridMultilevel"/>
    <w:tmpl w:val="C4C66084"/>
    <w:lvl w:ilvl="0" w:tplc="33C46036">
      <w:numFmt w:val="bullet"/>
      <w:lvlText w:val=""/>
      <w:lvlJc w:val="left"/>
      <w:pPr>
        <w:ind w:left="1451" w:hanging="482"/>
      </w:pPr>
      <w:rPr>
        <w:rFonts w:ascii="Wingdings" w:eastAsia="Wingdings" w:hAnsi="Wingdings" w:cs="Wingdings" w:hint="default"/>
        <w:w w:val="99"/>
        <w:sz w:val="16"/>
        <w:szCs w:val="16"/>
        <w:lang w:val="en-US" w:eastAsia="en-US" w:bidi="ar-SA"/>
      </w:rPr>
    </w:lvl>
    <w:lvl w:ilvl="1" w:tplc="890E5400">
      <w:numFmt w:val="bullet"/>
      <w:lvlText w:val="•"/>
      <w:lvlJc w:val="left"/>
      <w:pPr>
        <w:ind w:left="2370" w:hanging="482"/>
      </w:pPr>
      <w:rPr>
        <w:rFonts w:hint="default"/>
        <w:lang w:val="en-US" w:eastAsia="en-US" w:bidi="ar-SA"/>
      </w:rPr>
    </w:lvl>
    <w:lvl w:ilvl="2" w:tplc="1F101B48">
      <w:numFmt w:val="bullet"/>
      <w:lvlText w:val="•"/>
      <w:lvlJc w:val="left"/>
      <w:pPr>
        <w:ind w:left="3280" w:hanging="482"/>
      </w:pPr>
      <w:rPr>
        <w:rFonts w:hint="default"/>
        <w:lang w:val="en-US" w:eastAsia="en-US" w:bidi="ar-SA"/>
      </w:rPr>
    </w:lvl>
    <w:lvl w:ilvl="3" w:tplc="064AB34A">
      <w:numFmt w:val="bullet"/>
      <w:lvlText w:val="•"/>
      <w:lvlJc w:val="left"/>
      <w:pPr>
        <w:ind w:left="4190" w:hanging="482"/>
      </w:pPr>
      <w:rPr>
        <w:rFonts w:hint="default"/>
        <w:lang w:val="en-US" w:eastAsia="en-US" w:bidi="ar-SA"/>
      </w:rPr>
    </w:lvl>
    <w:lvl w:ilvl="4" w:tplc="D542E138">
      <w:numFmt w:val="bullet"/>
      <w:lvlText w:val="•"/>
      <w:lvlJc w:val="left"/>
      <w:pPr>
        <w:ind w:left="5100" w:hanging="482"/>
      </w:pPr>
      <w:rPr>
        <w:rFonts w:hint="default"/>
        <w:lang w:val="en-US" w:eastAsia="en-US" w:bidi="ar-SA"/>
      </w:rPr>
    </w:lvl>
    <w:lvl w:ilvl="5" w:tplc="BFD0060C">
      <w:numFmt w:val="bullet"/>
      <w:lvlText w:val="•"/>
      <w:lvlJc w:val="left"/>
      <w:pPr>
        <w:ind w:left="6010" w:hanging="482"/>
      </w:pPr>
      <w:rPr>
        <w:rFonts w:hint="default"/>
        <w:lang w:val="en-US" w:eastAsia="en-US" w:bidi="ar-SA"/>
      </w:rPr>
    </w:lvl>
    <w:lvl w:ilvl="6" w:tplc="52A4DF8E">
      <w:numFmt w:val="bullet"/>
      <w:lvlText w:val="•"/>
      <w:lvlJc w:val="left"/>
      <w:pPr>
        <w:ind w:left="6920" w:hanging="482"/>
      </w:pPr>
      <w:rPr>
        <w:rFonts w:hint="default"/>
        <w:lang w:val="en-US" w:eastAsia="en-US" w:bidi="ar-SA"/>
      </w:rPr>
    </w:lvl>
    <w:lvl w:ilvl="7" w:tplc="E486859A">
      <w:numFmt w:val="bullet"/>
      <w:lvlText w:val="•"/>
      <w:lvlJc w:val="left"/>
      <w:pPr>
        <w:ind w:left="7830" w:hanging="482"/>
      </w:pPr>
      <w:rPr>
        <w:rFonts w:hint="default"/>
        <w:lang w:val="en-US" w:eastAsia="en-US" w:bidi="ar-SA"/>
      </w:rPr>
    </w:lvl>
    <w:lvl w:ilvl="8" w:tplc="D8E0845C">
      <w:numFmt w:val="bullet"/>
      <w:lvlText w:val="•"/>
      <w:lvlJc w:val="left"/>
      <w:pPr>
        <w:ind w:left="8740" w:hanging="482"/>
      </w:pPr>
      <w:rPr>
        <w:rFonts w:hint="default"/>
        <w:lang w:val="en-US" w:eastAsia="en-US" w:bidi="ar-SA"/>
      </w:rPr>
    </w:lvl>
  </w:abstractNum>
  <w:abstractNum w:abstractNumId="17" w15:restartNumberingAfterBreak="0">
    <w:nsid w:val="42C65E29"/>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18" w15:restartNumberingAfterBreak="0">
    <w:nsid w:val="433F1853"/>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3BC45AB"/>
    <w:multiLevelType w:val="hybridMultilevel"/>
    <w:tmpl w:val="C54EDF94"/>
    <w:lvl w:ilvl="0" w:tplc="AD38B78A">
      <w:start w:val="1"/>
      <w:numFmt w:val="decimal"/>
      <w:lvlText w:val="%1."/>
      <w:lvlJc w:val="left"/>
      <w:pPr>
        <w:ind w:left="696" w:hanging="566"/>
      </w:pPr>
      <w:rPr>
        <w:rFonts w:ascii="SimSun" w:eastAsia="SimSun" w:hAnsi="SimSun" w:cs="SimSun" w:hint="default"/>
        <w:spacing w:val="-1"/>
        <w:w w:val="70"/>
        <w:position w:val="-7"/>
        <w:sz w:val="16"/>
        <w:szCs w:val="16"/>
        <w:lang w:val="en-US" w:eastAsia="zh-TW" w:bidi="ar-SA"/>
      </w:rPr>
    </w:lvl>
    <w:lvl w:ilvl="1" w:tplc="AB72C0AE">
      <w:numFmt w:val="bullet"/>
      <w:lvlText w:val="•"/>
      <w:lvlJc w:val="left"/>
      <w:pPr>
        <w:ind w:left="1714" w:hanging="566"/>
      </w:pPr>
      <w:rPr>
        <w:rFonts w:hint="default"/>
        <w:lang w:val="en-US" w:eastAsia="zh-TW" w:bidi="ar-SA"/>
      </w:rPr>
    </w:lvl>
    <w:lvl w:ilvl="2" w:tplc="66880670">
      <w:numFmt w:val="bullet"/>
      <w:lvlText w:val="•"/>
      <w:lvlJc w:val="left"/>
      <w:pPr>
        <w:ind w:left="2728" w:hanging="566"/>
      </w:pPr>
      <w:rPr>
        <w:rFonts w:hint="default"/>
        <w:lang w:val="en-US" w:eastAsia="zh-TW" w:bidi="ar-SA"/>
      </w:rPr>
    </w:lvl>
    <w:lvl w:ilvl="3" w:tplc="3E8833BE">
      <w:numFmt w:val="bullet"/>
      <w:lvlText w:val="•"/>
      <w:lvlJc w:val="left"/>
      <w:pPr>
        <w:ind w:left="3742" w:hanging="566"/>
      </w:pPr>
      <w:rPr>
        <w:rFonts w:hint="default"/>
        <w:lang w:val="en-US" w:eastAsia="zh-TW" w:bidi="ar-SA"/>
      </w:rPr>
    </w:lvl>
    <w:lvl w:ilvl="4" w:tplc="5CA8146C">
      <w:numFmt w:val="bullet"/>
      <w:lvlText w:val="•"/>
      <w:lvlJc w:val="left"/>
      <w:pPr>
        <w:ind w:left="4756" w:hanging="566"/>
      </w:pPr>
      <w:rPr>
        <w:rFonts w:hint="default"/>
        <w:lang w:val="en-US" w:eastAsia="zh-TW" w:bidi="ar-SA"/>
      </w:rPr>
    </w:lvl>
    <w:lvl w:ilvl="5" w:tplc="F1D881CA">
      <w:numFmt w:val="bullet"/>
      <w:lvlText w:val="•"/>
      <w:lvlJc w:val="left"/>
      <w:pPr>
        <w:ind w:left="5770" w:hanging="566"/>
      </w:pPr>
      <w:rPr>
        <w:rFonts w:hint="default"/>
        <w:lang w:val="en-US" w:eastAsia="zh-TW" w:bidi="ar-SA"/>
      </w:rPr>
    </w:lvl>
    <w:lvl w:ilvl="6" w:tplc="90EE7284">
      <w:numFmt w:val="bullet"/>
      <w:lvlText w:val="•"/>
      <w:lvlJc w:val="left"/>
      <w:pPr>
        <w:ind w:left="6784" w:hanging="566"/>
      </w:pPr>
      <w:rPr>
        <w:rFonts w:hint="default"/>
        <w:lang w:val="en-US" w:eastAsia="zh-TW" w:bidi="ar-SA"/>
      </w:rPr>
    </w:lvl>
    <w:lvl w:ilvl="7" w:tplc="A66CFEB2">
      <w:numFmt w:val="bullet"/>
      <w:lvlText w:val="•"/>
      <w:lvlJc w:val="left"/>
      <w:pPr>
        <w:ind w:left="7798" w:hanging="566"/>
      </w:pPr>
      <w:rPr>
        <w:rFonts w:hint="default"/>
        <w:lang w:val="en-US" w:eastAsia="zh-TW" w:bidi="ar-SA"/>
      </w:rPr>
    </w:lvl>
    <w:lvl w:ilvl="8" w:tplc="791488C0">
      <w:numFmt w:val="bullet"/>
      <w:lvlText w:val="•"/>
      <w:lvlJc w:val="left"/>
      <w:pPr>
        <w:ind w:left="8812" w:hanging="566"/>
      </w:pPr>
      <w:rPr>
        <w:rFonts w:hint="default"/>
        <w:lang w:val="en-US" w:eastAsia="zh-TW" w:bidi="ar-SA"/>
      </w:rPr>
    </w:lvl>
  </w:abstractNum>
  <w:abstractNum w:abstractNumId="20"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00570"/>
    <w:multiLevelType w:val="hybridMultilevel"/>
    <w:tmpl w:val="05ACEC22"/>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54917AF1"/>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98A4D4F"/>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615B313C"/>
    <w:multiLevelType w:val="multilevel"/>
    <w:tmpl w:val="830CC900"/>
    <w:lvl w:ilvl="0">
      <w:start w:val="1"/>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66202D24"/>
    <w:multiLevelType w:val="hybridMultilevel"/>
    <w:tmpl w:val="05ACEC22"/>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71E105E4"/>
    <w:multiLevelType w:val="hybridMultilevel"/>
    <w:tmpl w:val="5D90B45A"/>
    <w:lvl w:ilvl="0" w:tplc="7730F108">
      <w:start w:val="1"/>
      <w:numFmt w:val="lowerLetter"/>
      <w:lvlText w:val="(%1)"/>
      <w:lvlJc w:val="left"/>
      <w:pPr>
        <w:ind w:left="996" w:hanging="428"/>
      </w:pPr>
      <w:rPr>
        <w:rFonts w:ascii="Courier New" w:eastAsia="Courier New" w:hAnsi="Courier New" w:cs="Courier New" w:hint="default"/>
        <w:spacing w:val="-1"/>
        <w:w w:val="100"/>
        <w:sz w:val="20"/>
        <w:szCs w:val="20"/>
        <w:lang w:val="en-US" w:eastAsia="zh-TW" w:bidi="ar-SA"/>
      </w:rPr>
    </w:lvl>
    <w:lvl w:ilvl="1" w:tplc="4404C936">
      <w:numFmt w:val="bullet"/>
      <w:lvlText w:val="•"/>
      <w:lvlJc w:val="left"/>
      <w:pPr>
        <w:ind w:left="1966" w:hanging="428"/>
      </w:pPr>
      <w:rPr>
        <w:rFonts w:hint="default"/>
        <w:lang w:val="en-US" w:eastAsia="zh-TW" w:bidi="ar-SA"/>
      </w:rPr>
    </w:lvl>
    <w:lvl w:ilvl="2" w:tplc="B14C4772">
      <w:numFmt w:val="bullet"/>
      <w:lvlText w:val="•"/>
      <w:lvlJc w:val="left"/>
      <w:pPr>
        <w:ind w:left="2952" w:hanging="428"/>
      </w:pPr>
      <w:rPr>
        <w:rFonts w:hint="default"/>
        <w:lang w:val="en-US" w:eastAsia="zh-TW" w:bidi="ar-SA"/>
      </w:rPr>
    </w:lvl>
    <w:lvl w:ilvl="3" w:tplc="5C827E50">
      <w:numFmt w:val="bullet"/>
      <w:lvlText w:val="•"/>
      <w:lvlJc w:val="left"/>
      <w:pPr>
        <w:ind w:left="3938" w:hanging="428"/>
      </w:pPr>
      <w:rPr>
        <w:rFonts w:hint="default"/>
        <w:lang w:val="en-US" w:eastAsia="zh-TW" w:bidi="ar-SA"/>
      </w:rPr>
    </w:lvl>
    <w:lvl w:ilvl="4" w:tplc="61CE9EE2">
      <w:numFmt w:val="bullet"/>
      <w:lvlText w:val="•"/>
      <w:lvlJc w:val="left"/>
      <w:pPr>
        <w:ind w:left="4924" w:hanging="428"/>
      </w:pPr>
      <w:rPr>
        <w:rFonts w:hint="default"/>
        <w:lang w:val="en-US" w:eastAsia="zh-TW" w:bidi="ar-SA"/>
      </w:rPr>
    </w:lvl>
    <w:lvl w:ilvl="5" w:tplc="B5B4391A">
      <w:numFmt w:val="bullet"/>
      <w:lvlText w:val="•"/>
      <w:lvlJc w:val="left"/>
      <w:pPr>
        <w:ind w:left="5910" w:hanging="428"/>
      </w:pPr>
      <w:rPr>
        <w:rFonts w:hint="default"/>
        <w:lang w:val="en-US" w:eastAsia="zh-TW" w:bidi="ar-SA"/>
      </w:rPr>
    </w:lvl>
    <w:lvl w:ilvl="6" w:tplc="F11420C4">
      <w:numFmt w:val="bullet"/>
      <w:lvlText w:val="•"/>
      <w:lvlJc w:val="left"/>
      <w:pPr>
        <w:ind w:left="6896" w:hanging="428"/>
      </w:pPr>
      <w:rPr>
        <w:rFonts w:hint="default"/>
        <w:lang w:val="en-US" w:eastAsia="zh-TW" w:bidi="ar-SA"/>
      </w:rPr>
    </w:lvl>
    <w:lvl w:ilvl="7" w:tplc="7432FE62">
      <w:numFmt w:val="bullet"/>
      <w:lvlText w:val="•"/>
      <w:lvlJc w:val="left"/>
      <w:pPr>
        <w:ind w:left="7882" w:hanging="428"/>
      </w:pPr>
      <w:rPr>
        <w:rFonts w:hint="default"/>
        <w:lang w:val="en-US" w:eastAsia="zh-TW" w:bidi="ar-SA"/>
      </w:rPr>
    </w:lvl>
    <w:lvl w:ilvl="8" w:tplc="9E3C0F4A">
      <w:numFmt w:val="bullet"/>
      <w:lvlText w:val="•"/>
      <w:lvlJc w:val="left"/>
      <w:pPr>
        <w:ind w:left="8868" w:hanging="428"/>
      </w:pPr>
      <w:rPr>
        <w:rFonts w:hint="default"/>
        <w:lang w:val="en-US" w:eastAsia="zh-TW" w:bidi="ar-SA"/>
      </w:rPr>
    </w:lvl>
  </w:abstractNum>
  <w:abstractNum w:abstractNumId="31"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832565A"/>
    <w:multiLevelType w:val="hybridMultilevel"/>
    <w:tmpl w:val="22661E42"/>
    <w:lvl w:ilvl="0" w:tplc="45DC77C0">
      <w:start w:val="1"/>
      <w:numFmt w:val="decimal"/>
      <w:lvlText w:val="%1."/>
      <w:lvlJc w:val="left"/>
      <w:pPr>
        <w:ind w:left="556" w:hanging="426"/>
      </w:pPr>
      <w:rPr>
        <w:rFonts w:ascii="SimSun" w:eastAsia="SimSun" w:hAnsi="SimSun" w:cs="SimSun" w:hint="default"/>
        <w:spacing w:val="-1"/>
        <w:w w:val="70"/>
        <w:sz w:val="16"/>
        <w:szCs w:val="16"/>
        <w:lang w:val="en-US" w:eastAsia="zh-TW" w:bidi="ar-SA"/>
      </w:rPr>
    </w:lvl>
    <w:lvl w:ilvl="1" w:tplc="834C95AC">
      <w:start w:val="1"/>
      <w:numFmt w:val="lowerLetter"/>
      <w:lvlText w:val="(%2)"/>
      <w:lvlJc w:val="left"/>
      <w:pPr>
        <w:ind w:left="984" w:hanging="428"/>
      </w:pPr>
      <w:rPr>
        <w:rFonts w:ascii="Courier New" w:eastAsia="Courier New" w:hAnsi="Courier New" w:cs="Courier New" w:hint="default"/>
        <w:spacing w:val="-1"/>
        <w:w w:val="100"/>
        <w:sz w:val="20"/>
        <w:szCs w:val="20"/>
        <w:lang w:val="en-US" w:eastAsia="zh-TW" w:bidi="ar-SA"/>
      </w:rPr>
    </w:lvl>
    <w:lvl w:ilvl="2" w:tplc="8EEEA878">
      <w:numFmt w:val="bullet"/>
      <w:lvlText w:val="•"/>
      <w:lvlJc w:val="left"/>
      <w:pPr>
        <w:ind w:left="2075" w:hanging="428"/>
      </w:pPr>
      <w:rPr>
        <w:rFonts w:hint="default"/>
        <w:lang w:val="en-US" w:eastAsia="zh-TW" w:bidi="ar-SA"/>
      </w:rPr>
    </w:lvl>
    <w:lvl w:ilvl="3" w:tplc="ACC696E0">
      <w:numFmt w:val="bullet"/>
      <w:lvlText w:val="•"/>
      <w:lvlJc w:val="left"/>
      <w:pPr>
        <w:ind w:left="3171" w:hanging="428"/>
      </w:pPr>
      <w:rPr>
        <w:rFonts w:hint="default"/>
        <w:lang w:val="en-US" w:eastAsia="zh-TW" w:bidi="ar-SA"/>
      </w:rPr>
    </w:lvl>
    <w:lvl w:ilvl="4" w:tplc="8C4A6694">
      <w:numFmt w:val="bullet"/>
      <w:lvlText w:val="•"/>
      <w:lvlJc w:val="left"/>
      <w:pPr>
        <w:ind w:left="4266" w:hanging="428"/>
      </w:pPr>
      <w:rPr>
        <w:rFonts w:hint="default"/>
        <w:lang w:val="en-US" w:eastAsia="zh-TW" w:bidi="ar-SA"/>
      </w:rPr>
    </w:lvl>
    <w:lvl w:ilvl="5" w:tplc="C2DAA1CA">
      <w:numFmt w:val="bullet"/>
      <w:lvlText w:val="•"/>
      <w:lvlJc w:val="left"/>
      <w:pPr>
        <w:ind w:left="5362" w:hanging="428"/>
      </w:pPr>
      <w:rPr>
        <w:rFonts w:hint="default"/>
        <w:lang w:val="en-US" w:eastAsia="zh-TW" w:bidi="ar-SA"/>
      </w:rPr>
    </w:lvl>
    <w:lvl w:ilvl="6" w:tplc="60C86D90">
      <w:numFmt w:val="bullet"/>
      <w:lvlText w:val="•"/>
      <w:lvlJc w:val="left"/>
      <w:pPr>
        <w:ind w:left="6457" w:hanging="428"/>
      </w:pPr>
      <w:rPr>
        <w:rFonts w:hint="default"/>
        <w:lang w:val="en-US" w:eastAsia="zh-TW" w:bidi="ar-SA"/>
      </w:rPr>
    </w:lvl>
    <w:lvl w:ilvl="7" w:tplc="BEE84B4C">
      <w:numFmt w:val="bullet"/>
      <w:lvlText w:val="•"/>
      <w:lvlJc w:val="left"/>
      <w:pPr>
        <w:ind w:left="7553" w:hanging="428"/>
      </w:pPr>
      <w:rPr>
        <w:rFonts w:hint="default"/>
        <w:lang w:val="en-US" w:eastAsia="zh-TW" w:bidi="ar-SA"/>
      </w:rPr>
    </w:lvl>
    <w:lvl w:ilvl="8" w:tplc="EF729DA6">
      <w:numFmt w:val="bullet"/>
      <w:lvlText w:val="•"/>
      <w:lvlJc w:val="left"/>
      <w:pPr>
        <w:ind w:left="8648" w:hanging="428"/>
      </w:pPr>
      <w:rPr>
        <w:rFonts w:hint="default"/>
        <w:lang w:val="en-US" w:eastAsia="zh-TW" w:bidi="ar-SA"/>
      </w:rPr>
    </w:lvl>
  </w:abstractNum>
  <w:abstractNum w:abstractNumId="34" w15:restartNumberingAfterBreak="0">
    <w:nsid w:val="7BE9653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0"/>
  </w:num>
  <w:num w:numId="2">
    <w:abstractNumId w:val="13"/>
  </w:num>
  <w:num w:numId="3">
    <w:abstractNumId w:val="25"/>
  </w:num>
  <w:num w:numId="4">
    <w:abstractNumId w:val="2"/>
  </w:num>
  <w:num w:numId="5">
    <w:abstractNumId w:val="27"/>
  </w:num>
  <w:num w:numId="6">
    <w:abstractNumId w:val="28"/>
  </w:num>
  <w:num w:numId="7">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11"/>
  </w:num>
  <w:num w:numId="9">
    <w:abstractNumId w:val="4"/>
  </w:num>
  <w:num w:numId="10">
    <w:abstractNumId w:val="20"/>
  </w:num>
  <w:num w:numId="11">
    <w:abstractNumId w:val="5"/>
  </w:num>
  <w:num w:numId="12">
    <w:abstractNumId w:val="23"/>
  </w:num>
  <w:num w:numId="13">
    <w:abstractNumId w:val="31"/>
  </w:num>
  <w:num w:numId="14">
    <w:abstractNumId w:val="29"/>
  </w:num>
  <w:num w:numId="15">
    <w:abstractNumId w:val="0"/>
  </w:num>
  <w:num w:numId="16">
    <w:abstractNumId w:val="1"/>
  </w:num>
  <w:num w:numId="17">
    <w:abstractNumId w:val="15"/>
  </w:num>
  <w:num w:numId="18">
    <w:abstractNumId w:val="22"/>
  </w:num>
  <w:num w:numId="19">
    <w:abstractNumId w:val="24"/>
  </w:num>
  <w:num w:numId="20">
    <w:abstractNumId w:val="12"/>
  </w:num>
  <w:num w:numId="21">
    <w:abstractNumId w:val="14"/>
  </w:num>
  <w:num w:numId="22">
    <w:abstractNumId w:val="18"/>
  </w:num>
  <w:num w:numId="23">
    <w:abstractNumId w:val="6"/>
  </w:num>
  <w:num w:numId="24">
    <w:abstractNumId w:val="8"/>
  </w:num>
  <w:num w:numId="25">
    <w:abstractNumId w:val="26"/>
  </w:num>
  <w:num w:numId="26">
    <w:abstractNumId w:val="17"/>
  </w:num>
  <w:num w:numId="27">
    <w:abstractNumId w:val="32"/>
  </w:num>
  <w:num w:numId="28">
    <w:abstractNumId w:val="34"/>
  </w:num>
  <w:num w:numId="29">
    <w:abstractNumId w:val="7"/>
  </w:num>
  <w:num w:numId="30">
    <w:abstractNumId w:val="21"/>
  </w:num>
  <w:num w:numId="31">
    <w:abstractNumId w:val="9"/>
  </w:num>
  <w:num w:numId="32">
    <w:abstractNumId w:val="16"/>
  </w:num>
  <w:num w:numId="33">
    <w:abstractNumId w:val="3"/>
  </w:num>
  <w:num w:numId="34">
    <w:abstractNumId w:val="30"/>
  </w:num>
  <w:num w:numId="35">
    <w:abstractNumId w:val="33"/>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104AD"/>
    <w:rsid w:val="00020D20"/>
    <w:rsid w:val="000225E9"/>
    <w:rsid w:val="000415A8"/>
    <w:rsid w:val="00053A5E"/>
    <w:rsid w:val="00054F3E"/>
    <w:rsid w:val="000557C7"/>
    <w:rsid w:val="00066041"/>
    <w:rsid w:val="000A0840"/>
    <w:rsid w:val="000B3142"/>
    <w:rsid w:val="000B31F5"/>
    <w:rsid w:val="000D55AA"/>
    <w:rsid w:val="000F06CA"/>
    <w:rsid w:val="000F2C56"/>
    <w:rsid w:val="00101910"/>
    <w:rsid w:val="0010504B"/>
    <w:rsid w:val="00110C5C"/>
    <w:rsid w:val="001111B8"/>
    <w:rsid w:val="001143F4"/>
    <w:rsid w:val="001160EF"/>
    <w:rsid w:val="001340B3"/>
    <w:rsid w:val="001544CC"/>
    <w:rsid w:val="00167016"/>
    <w:rsid w:val="001755EA"/>
    <w:rsid w:val="001835E0"/>
    <w:rsid w:val="00191DA8"/>
    <w:rsid w:val="001922A0"/>
    <w:rsid w:val="001E1249"/>
    <w:rsid w:val="001E3E89"/>
    <w:rsid w:val="001E6147"/>
    <w:rsid w:val="001F470E"/>
    <w:rsid w:val="00203398"/>
    <w:rsid w:val="002360DD"/>
    <w:rsid w:val="0024656E"/>
    <w:rsid w:val="00246776"/>
    <w:rsid w:val="00254719"/>
    <w:rsid w:val="00262A3E"/>
    <w:rsid w:val="0026348C"/>
    <w:rsid w:val="002673E2"/>
    <w:rsid w:val="00272644"/>
    <w:rsid w:val="002900AB"/>
    <w:rsid w:val="002C31CB"/>
    <w:rsid w:val="002C6DC5"/>
    <w:rsid w:val="002E2BBB"/>
    <w:rsid w:val="002E7C22"/>
    <w:rsid w:val="002F0AD4"/>
    <w:rsid w:val="002F34A7"/>
    <w:rsid w:val="002F5863"/>
    <w:rsid w:val="0030361A"/>
    <w:rsid w:val="0030613A"/>
    <w:rsid w:val="0031283A"/>
    <w:rsid w:val="0031573C"/>
    <w:rsid w:val="003176FC"/>
    <w:rsid w:val="00326B40"/>
    <w:rsid w:val="003452D2"/>
    <w:rsid w:val="00395E6F"/>
    <w:rsid w:val="003A362B"/>
    <w:rsid w:val="003C5FA2"/>
    <w:rsid w:val="003D4E1C"/>
    <w:rsid w:val="003F08D0"/>
    <w:rsid w:val="003F2A77"/>
    <w:rsid w:val="004159E8"/>
    <w:rsid w:val="00420F16"/>
    <w:rsid w:val="004213C1"/>
    <w:rsid w:val="004540CC"/>
    <w:rsid w:val="004667E2"/>
    <w:rsid w:val="00471256"/>
    <w:rsid w:val="0048485B"/>
    <w:rsid w:val="0049380F"/>
    <w:rsid w:val="004A14B6"/>
    <w:rsid w:val="004B3108"/>
    <w:rsid w:val="004B49DA"/>
    <w:rsid w:val="004C4A83"/>
    <w:rsid w:val="004C68D5"/>
    <w:rsid w:val="004D5FE9"/>
    <w:rsid w:val="004D7FE4"/>
    <w:rsid w:val="004E0062"/>
    <w:rsid w:val="00500B6E"/>
    <w:rsid w:val="005043D6"/>
    <w:rsid w:val="00566D49"/>
    <w:rsid w:val="0057144D"/>
    <w:rsid w:val="005C796A"/>
    <w:rsid w:val="005D44F2"/>
    <w:rsid w:val="005F068F"/>
    <w:rsid w:val="005F3F1B"/>
    <w:rsid w:val="006027BB"/>
    <w:rsid w:val="00615C7E"/>
    <w:rsid w:val="006432A2"/>
    <w:rsid w:val="00647F24"/>
    <w:rsid w:val="00653FBC"/>
    <w:rsid w:val="00654A0D"/>
    <w:rsid w:val="00660087"/>
    <w:rsid w:val="00671F10"/>
    <w:rsid w:val="006726BF"/>
    <w:rsid w:val="006A5C3E"/>
    <w:rsid w:val="006C4DA0"/>
    <w:rsid w:val="007265E6"/>
    <w:rsid w:val="0072778A"/>
    <w:rsid w:val="007308C3"/>
    <w:rsid w:val="00741358"/>
    <w:rsid w:val="007741BA"/>
    <w:rsid w:val="007A7028"/>
    <w:rsid w:val="007B7E4E"/>
    <w:rsid w:val="007C0952"/>
    <w:rsid w:val="007E1AC5"/>
    <w:rsid w:val="00805F8C"/>
    <w:rsid w:val="008315A5"/>
    <w:rsid w:val="00834409"/>
    <w:rsid w:val="0085310A"/>
    <w:rsid w:val="00881C55"/>
    <w:rsid w:val="008A44A3"/>
    <w:rsid w:val="008B029E"/>
    <w:rsid w:val="008C0BCB"/>
    <w:rsid w:val="008D0CFB"/>
    <w:rsid w:val="008D2C6E"/>
    <w:rsid w:val="008D7D22"/>
    <w:rsid w:val="008F592C"/>
    <w:rsid w:val="0091024B"/>
    <w:rsid w:val="00911196"/>
    <w:rsid w:val="00923C85"/>
    <w:rsid w:val="009261AD"/>
    <w:rsid w:val="009601A0"/>
    <w:rsid w:val="009628AE"/>
    <w:rsid w:val="00962D5C"/>
    <w:rsid w:val="0096704A"/>
    <w:rsid w:val="00996434"/>
    <w:rsid w:val="009A3368"/>
    <w:rsid w:val="009B26CE"/>
    <w:rsid w:val="009D56AF"/>
    <w:rsid w:val="009F3D25"/>
    <w:rsid w:val="00A06984"/>
    <w:rsid w:val="00A14EF7"/>
    <w:rsid w:val="00A21896"/>
    <w:rsid w:val="00A23214"/>
    <w:rsid w:val="00A2595E"/>
    <w:rsid w:val="00A26DEF"/>
    <w:rsid w:val="00A343A2"/>
    <w:rsid w:val="00A53906"/>
    <w:rsid w:val="00A60A7A"/>
    <w:rsid w:val="00AA054C"/>
    <w:rsid w:val="00AC3CF3"/>
    <w:rsid w:val="00AD0314"/>
    <w:rsid w:val="00AD245B"/>
    <w:rsid w:val="00AD4421"/>
    <w:rsid w:val="00B00B01"/>
    <w:rsid w:val="00B01813"/>
    <w:rsid w:val="00B02F92"/>
    <w:rsid w:val="00B07895"/>
    <w:rsid w:val="00B538F9"/>
    <w:rsid w:val="00B562CA"/>
    <w:rsid w:val="00B6658E"/>
    <w:rsid w:val="00B97A8F"/>
    <w:rsid w:val="00BA1CFD"/>
    <w:rsid w:val="00BA5E2C"/>
    <w:rsid w:val="00BB5F38"/>
    <w:rsid w:val="00BC1FAC"/>
    <w:rsid w:val="00BC6780"/>
    <w:rsid w:val="00BE1888"/>
    <w:rsid w:val="00BE3D69"/>
    <w:rsid w:val="00BE52DC"/>
    <w:rsid w:val="00BF4C9F"/>
    <w:rsid w:val="00C044B8"/>
    <w:rsid w:val="00C13E04"/>
    <w:rsid w:val="00C15A28"/>
    <w:rsid w:val="00C271AB"/>
    <w:rsid w:val="00C37D75"/>
    <w:rsid w:val="00C835F2"/>
    <w:rsid w:val="00C94311"/>
    <w:rsid w:val="00CA0D1A"/>
    <w:rsid w:val="00CA1E62"/>
    <w:rsid w:val="00CD2343"/>
    <w:rsid w:val="00CF219E"/>
    <w:rsid w:val="00CF58D9"/>
    <w:rsid w:val="00CF6037"/>
    <w:rsid w:val="00D0287B"/>
    <w:rsid w:val="00D1095D"/>
    <w:rsid w:val="00D460F7"/>
    <w:rsid w:val="00D468B0"/>
    <w:rsid w:val="00D54CF0"/>
    <w:rsid w:val="00D60094"/>
    <w:rsid w:val="00D719FE"/>
    <w:rsid w:val="00D76676"/>
    <w:rsid w:val="00D9167E"/>
    <w:rsid w:val="00D97870"/>
    <w:rsid w:val="00DA6EA7"/>
    <w:rsid w:val="00DB33A4"/>
    <w:rsid w:val="00DF1BC3"/>
    <w:rsid w:val="00E05752"/>
    <w:rsid w:val="00E176AA"/>
    <w:rsid w:val="00E23ECE"/>
    <w:rsid w:val="00E6493D"/>
    <w:rsid w:val="00E741D6"/>
    <w:rsid w:val="00E75141"/>
    <w:rsid w:val="00E86CFF"/>
    <w:rsid w:val="00E9053F"/>
    <w:rsid w:val="00E9066A"/>
    <w:rsid w:val="00EE2100"/>
    <w:rsid w:val="00EE3F6E"/>
    <w:rsid w:val="00EF616E"/>
    <w:rsid w:val="00F12491"/>
    <w:rsid w:val="00F13A7B"/>
    <w:rsid w:val="00F163F1"/>
    <w:rsid w:val="00F2482F"/>
    <w:rsid w:val="00F2496B"/>
    <w:rsid w:val="00F26F52"/>
    <w:rsid w:val="00F35A43"/>
    <w:rsid w:val="00F51B18"/>
    <w:rsid w:val="00F61A1D"/>
    <w:rsid w:val="00F67DE4"/>
    <w:rsid w:val="00F97D92"/>
    <w:rsid w:val="00FD0AFB"/>
    <w:rsid w:val="00FD7148"/>
    <w:rsid w:val="00FE0651"/>
    <w:rsid w:val="00FE7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2386"/>
  <w15:docId w15:val="{FFBBFCB8-316C-493B-A046-B33E6A2D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uiPriority w:val="1"/>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uiPriority w:val="1"/>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uiPriority w:val="1"/>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6C4DA0"/>
    <w:pPr>
      <w:tabs>
        <w:tab w:val="right" w:leader="dot" w:pos="9360"/>
      </w:tabs>
      <w:suppressAutoHyphens/>
      <w:spacing w:before="480"/>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6C4DA0"/>
    <w:rPr>
      <w:rFonts w:ascii="Times New Roman" w:eastAsia="新細明體" w:hAnsi="Times New Roman" w:cs="Times New Roman"/>
      <w:b/>
      <w:szCs w:val="20"/>
    </w:rPr>
  </w:style>
  <w:style w:type="character" w:customStyle="1" w:styleId="20">
    <w:name w:val="標題 2 字元"/>
    <w:basedOn w:val="a0"/>
    <w:link w:val="2"/>
    <w:uiPriority w:val="1"/>
    <w:rsid w:val="006C4DA0"/>
    <w:rPr>
      <w:rFonts w:ascii="Arial" w:eastAsia="新細明體" w:hAnsi="Arial" w:cs="Times New Roman"/>
      <w:b/>
      <w:bCs/>
      <w:kern w:val="0"/>
      <w:sz w:val="48"/>
      <w:szCs w:val="48"/>
      <w:lang w:eastAsia="zh-HK"/>
    </w:rPr>
  </w:style>
  <w:style w:type="character" w:customStyle="1" w:styleId="30">
    <w:name w:val="標題 3 字元"/>
    <w:basedOn w:val="a0"/>
    <w:link w:val="3"/>
    <w:uiPriority w:val="1"/>
    <w:rsid w:val="006C4DA0"/>
    <w:rPr>
      <w:rFonts w:ascii="Arial" w:eastAsia="新細明體" w:hAnsi="Arial" w:cs="Times New Roman"/>
      <w:b/>
      <w:bCs/>
      <w:kern w:val="0"/>
      <w:sz w:val="36"/>
      <w:szCs w:val="36"/>
      <w:lang w:eastAsia="zh-HK"/>
    </w:rPr>
  </w:style>
  <w:style w:type="paragraph" w:styleId="a4">
    <w:name w:val="List Paragraph"/>
    <w:basedOn w:val="a"/>
    <w:uiPriority w:val="1"/>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paragraph" w:customStyle="1" w:styleId="Default">
    <w:name w:val="Default"/>
    <w:rsid w:val="00BE52DC"/>
    <w:pPr>
      <w:widowControl w:val="0"/>
      <w:autoSpaceDE w:val="0"/>
      <w:autoSpaceDN w:val="0"/>
      <w:adjustRightInd w:val="0"/>
    </w:pPr>
    <w:rPr>
      <w:rFonts w:ascii="新細明體" w:eastAsia="新細明體" w:cs="新細明體"/>
      <w:color w:val="000000"/>
      <w:kern w:val="0"/>
      <w:szCs w:val="24"/>
    </w:rPr>
  </w:style>
  <w:style w:type="character" w:styleId="ab">
    <w:name w:val="Hyperlink"/>
    <w:basedOn w:val="a0"/>
    <w:uiPriority w:val="99"/>
    <w:unhideWhenUsed/>
    <w:rsid w:val="000557C7"/>
    <w:rPr>
      <w:color w:val="0000FF" w:themeColor="hyperlink"/>
      <w:u w:val="single"/>
    </w:rPr>
  </w:style>
  <w:style w:type="character" w:customStyle="1" w:styleId="UnresolvedMention1">
    <w:name w:val="Unresolved Mention1"/>
    <w:basedOn w:val="a0"/>
    <w:uiPriority w:val="99"/>
    <w:semiHidden/>
    <w:unhideWhenUsed/>
    <w:rsid w:val="000557C7"/>
    <w:rPr>
      <w:color w:val="605E5C"/>
      <w:shd w:val="clear" w:color="auto" w:fill="E1DFDD"/>
    </w:rPr>
  </w:style>
  <w:style w:type="paragraph" w:styleId="ac">
    <w:name w:val="footnote text"/>
    <w:basedOn w:val="a"/>
    <w:link w:val="ad"/>
    <w:uiPriority w:val="99"/>
    <w:semiHidden/>
    <w:unhideWhenUsed/>
    <w:rsid w:val="00191DA8"/>
    <w:rPr>
      <w:sz w:val="20"/>
    </w:rPr>
  </w:style>
  <w:style w:type="character" w:customStyle="1" w:styleId="ad">
    <w:name w:val="註腳文字 字元"/>
    <w:basedOn w:val="a0"/>
    <w:link w:val="ac"/>
    <w:uiPriority w:val="99"/>
    <w:semiHidden/>
    <w:rsid w:val="00191DA8"/>
    <w:rPr>
      <w:rFonts w:ascii="Courier" w:eastAsia="新細明體" w:hAnsi="Courier" w:cs="Times New Roman"/>
      <w:kern w:val="0"/>
      <w:sz w:val="20"/>
      <w:szCs w:val="20"/>
      <w:lang w:eastAsia="zh-HK"/>
    </w:rPr>
  </w:style>
  <w:style w:type="character" w:styleId="ae">
    <w:name w:val="footnote reference"/>
    <w:basedOn w:val="a0"/>
    <w:uiPriority w:val="99"/>
    <w:semiHidden/>
    <w:unhideWhenUsed/>
    <w:rsid w:val="00191DA8"/>
    <w:rPr>
      <w:vertAlign w:val="superscript"/>
    </w:rPr>
  </w:style>
  <w:style w:type="table" w:customStyle="1" w:styleId="TableNormal1">
    <w:name w:val="Table Normal1"/>
    <w:uiPriority w:val="2"/>
    <w:semiHidden/>
    <w:unhideWhenUsed/>
    <w:qFormat/>
    <w:rsid w:val="00A069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6984"/>
    <w:pPr>
      <w:widowControl w:val="0"/>
      <w:overflowPunct/>
      <w:adjustRightInd/>
      <w:textAlignment w:val="auto"/>
    </w:pPr>
    <w:rPr>
      <w:rFonts w:ascii="SimSun" w:eastAsia="SimSun" w:hAnsi="SimSun" w:cs="SimSun"/>
      <w:sz w:val="22"/>
      <w:szCs w:val="22"/>
      <w:lang w:eastAsia="zh-TW"/>
    </w:rPr>
  </w:style>
  <w:style w:type="paragraph" w:styleId="af">
    <w:name w:val="Body Text"/>
    <w:basedOn w:val="a"/>
    <w:link w:val="af0"/>
    <w:uiPriority w:val="1"/>
    <w:qFormat/>
    <w:rsid w:val="00A06984"/>
    <w:pPr>
      <w:widowControl w:val="0"/>
      <w:overflowPunct/>
      <w:adjustRightInd/>
      <w:textAlignment w:val="auto"/>
    </w:pPr>
    <w:rPr>
      <w:rFonts w:ascii="SimSun" w:eastAsia="SimSun" w:hAnsi="SimSun" w:cs="SimSun"/>
      <w:szCs w:val="24"/>
      <w:lang w:eastAsia="zh-TW"/>
    </w:rPr>
  </w:style>
  <w:style w:type="character" w:customStyle="1" w:styleId="af0">
    <w:name w:val="本文 字元"/>
    <w:basedOn w:val="a0"/>
    <w:link w:val="af"/>
    <w:uiPriority w:val="1"/>
    <w:rsid w:val="00A06984"/>
    <w:rPr>
      <w:rFonts w:ascii="SimSun" w:eastAsia="SimSun" w:hAnsi="SimSun" w:cs="SimSun"/>
      <w:kern w:val="0"/>
      <w:szCs w:val="24"/>
    </w:rPr>
  </w:style>
  <w:style w:type="numbering" w:customStyle="1" w:styleId="12">
    <w:name w:val="無清單1"/>
    <w:next w:val="a2"/>
    <w:uiPriority w:val="99"/>
    <w:semiHidden/>
    <w:unhideWhenUsed/>
    <w:rsid w:val="005D44F2"/>
  </w:style>
  <w:style w:type="table" w:customStyle="1" w:styleId="TableNormal10">
    <w:name w:val="Table Normal1"/>
    <w:uiPriority w:val="2"/>
    <w:semiHidden/>
    <w:unhideWhenUsed/>
    <w:qFormat/>
    <w:rsid w:val="005D44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Title"/>
    <w:basedOn w:val="a"/>
    <w:link w:val="af2"/>
    <w:uiPriority w:val="1"/>
    <w:qFormat/>
    <w:rsid w:val="005D44F2"/>
    <w:pPr>
      <w:widowControl w:val="0"/>
      <w:overflowPunct/>
      <w:adjustRightInd/>
      <w:spacing w:before="299"/>
      <w:ind w:left="117"/>
      <w:textAlignment w:val="auto"/>
    </w:pPr>
    <w:rPr>
      <w:rFonts w:ascii="SimSun" w:eastAsia="SimSun" w:hAnsi="SimSun" w:cs="SimSun"/>
      <w:sz w:val="44"/>
      <w:szCs w:val="44"/>
      <w:lang w:eastAsia="zh-TW"/>
    </w:rPr>
  </w:style>
  <w:style w:type="character" w:customStyle="1" w:styleId="af2">
    <w:name w:val="標題 字元"/>
    <w:basedOn w:val="a0"/>
    <w:link w:val="af1"/>
    <w:uiPriority w:val="1"/>
    <w:rsid w:val="005D44F2"/>
    <w:rPr>
      <w:rFonts w:ascii="SimSun" w:eastAsia="SimSun" w:hAnsi="SimSun" w:cs="SimSun"/>
      <w:kern w:val="0"/>
      <w:sz w:val="44"/>
      <w:szCs w:val="44"/>
    </w:rPr>
  </w:style>
  <w:style w:type="paragraph" w:styleId="31">
    <w:name w:val="Body Text Indent 3"/>
    <w:basedOn w:val="a"/>
    <w:link w:val="32"/>
    <w:uiPriority w:val="99"/>
    <w:semiHidden/>
    <w:unhideWhenUsed/>
    <w:rsid w:val="004159E8"/>
    <w:pPr>
      <w:spacing w:after="120"/>
      <w:ind w:left="360"/>
    </w:pPr>
    <w:rPr>
      <w:sz w:val="16"/>
      <w:szCs w:val="16"/>
    </w:rPr>
  </w:style>
  <w:style w:type="character" w:customStyle="1" w:styleId="32">
    <w:name w:val="本文縮排 3 字元"/>
    <w:basedOn w:val="a0"/>
    <w:link w:val="31"/>
    <w:uiPriority w:val="99"/>
    <w:semiHidden/>
    <w:rsid w:val="004159E8"/>
    <w:rPr>
      <w:rFonts w:ascii="Courier" w:eastAsia="新細明體" w:hAnsi="Courier" w:cs="Times New Roman"/>
      <w:kern w:val="0"/>
      <w:sz w:val="16"/>
      <w:szCs w:val="16"/>
      <w:lang w:eastAsia="zh-HK"/>
    </w:rPr>
  </w:style>
  <w:style w:type="character" w:customStyle="1" w:styleId="fontsize11">
    <w:name w:val="fontsize11"/>
    <w:basedOn w:val="a0"/>
    <w:rsid w:val="004159E8"/>
    <w:rPr>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18695">
      <w:bodyDiv w:val="1"/>
      <w:marLeft w:val="0"/>
      <w:marRight w:val="0"/>
      <w:marTop w:val="0"/>
      <w:marBottom w:val="0"/>
      <w:divBdr>
        <w:top w:val="none" w:sz="0" w:space="0" w:color="auto"/>
        <w:left w:val="none" w:sz="0" w:space="0" w:color="auto"/>
        <w:bottom w:val="none" w:sz="0" w:space="0" w:color="auto"/>
        <w:right w:val="none" w:sz="0" w:space="0" w:color="auto"/>
      </w:divBdr>
    </w:div>
    <w:div w:id="937327715">
      <w:bodyDiv w:val="1"/>
      <w:marLeft w:val="0"/>
      <w:marRight w:val="0"/>
      <w:marTop w:val="0"/>
      <w:marBottom w:val="0"/>
      <w:divBdr>
        <w:top w:val="none" w:sz="0" w:space="0" w:color="auto"/>
        <w:left w:val="none" w:sz="0" w:space="0" w:color="auto"/>
        <w:bottom w:val="none" w:sz="0" w:space="0" w:color="auto"/>
        <w:right w:val="none" w:sz="0" w:space="0" w:color="auto"/>
      </w:divBdr>
    </w:div>
    <w:div w:id="1739664347">
      <w:bodyDiv w:val="1"/>
      <w:marLeft w:val="0"/>
      <w:marRight w:val="0"/>
      <w:marTop w:val="0"/>
      <w:marBottom w:val="0"/>
      <w:divBdr>
        <w:top w:val="none" w:sz="0" w:space="0" w:color="auto"/>
        <w:left w:val="none" w:sz="0" w:space="0" w:color="auto"/>
        <w:bottom w:val="none" w:sz="0" w:space="0" w:color="auto"/>
        <w:right w:val="none" w:sz="0" w:space="0" w:color="auto"/>
      </w:divBdr>
    </w:div>
    <w:div w:id="20072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5FC5-F349-4DDC-B491-40DAA157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2021-05-03T08:07:00Z</dcterms:created>
  <dcterms:modified xsi:type="dcterms:W3CDTF">2021-05-03T08:07:00Z</dcterms:modified>
</cp:coreProperties>
</file>